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 납부규정</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제정 2002-07-31 주체91(내각결정 제53호로 채택)  </w:t>
      </w:r>
    </w:p>
    <w:p w:rsidR="00251730" w:rsidRPr="006D48B0" w:rsidRDefault="00251730" w:rsidP="00251730">
      <w:pPr>
        <w:rPr>
          <w:rFonts w:ascii="Batang" w:eastAsia="Batang" w:hAnsi="Batang"/>
          <w:szCs w:val="24"/>
        </w:rPr>
      </w:pPr>
    </w:p>
    <w:p w:rsidR="00251730" w:rsidRPr="006D48B0" w:rsidRDefault="00251730" w:rsidP="00251730">
      <w:pPr>
        <w:rPr>
          <w:rFonts w:ascii="Batang" w:eastAsia="Batang" w:hAnsi="Batang"/>
          <w:szCs w:val="24"/>
        </w:rPr>
      </w:pPr>
      <w:bookmarkStart w:id="0" w:name="_GoBack"/>
      <w:bookmarkEnd w:id="0"/>
    </w:p>
    <w:p w:rsidR="00251730" w:rsidRPr="006D48B0" w:rsidRDefault="00251730" w:rsidP="00251730">
      <w:pPr>
        <w:rPr>
          <w:rFonts w:ascii="Batang" w:eastAsia="Batang" w:hAnsi="Batang"/>
          <w:szCs w:val="24"/>
        </w:rPr>
      </w:pPr>
      <w:r w:rsidRPr="006D48B0">
        <w:rPr>
          <w:rFonts w:ascii="Batang" w:eastAsia="Batang" w:hAnsi="Batang" w:hint="eastAsia"/>
          <w:szCs w:val="24"/>
        </w:rPr>
        <w:t>제1조</w:t>
      </w:r>
    </w:p>
    <w:p w:rsidR="00251730" w:rsidRPr="006D48B0" w:rsidRDefault="00251730" w:rsidP="00251730">
      <w:pPr>
        <w:rPr>
          <w:rFonts w:ascii="Batang" w:eastAsia="Batang" w:hAnsi="Batang"/>
          <w:szCs w:val="24"/>
        </w:rPr>
      </w:pPr>
      <w:r w:rsidRPr="006D48B0">
        <w:rPr>
          <w:rFonts w:ascii="Batang" w:eastAsia="Batang" w:hAnsi="Batang" w:hint="eastAsia"/>
          <w:szCs w:val="24"/>
        </w:rPr>
        <w:t>이 규정은 위대한 령도자 김정일 동지께서 국가 토지를 가지고 생산한 농업생산물의 일부를 사용료 형식으로 국가에 의무 납부하도록 한데 대해 주신 방침을 철저히 관철함으로써 나라의 귀중한 재부인 토지를 효과있게 리용하여 알곡을 비롯한 농업생산물의 생산을 높이는 것을 목적으로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제2조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토지사용료는 토지를 리용하여 생산한 농업생산물의 일부를 돈으로 국가에 납부하는 몫이다.</w:t>
      </w:r>
    </w:p>
    <w:p w:rsidR="00251730" w:rsidRPr="006D48B0" w:rsidRDefault="00251730" w:rsidP="00251730">
      <w:pPr>
        <w:rPr>
          <w:rFonts w:ascii="Batang" w:eastAsia="Batang" w:hAnsi="Batang"/>
          <w:szCs w:val="24"/>
        </w:rPr>
      </w:pPr>
      <w:r w:rsidRPr="006D48B0">
        <w:rPr>
          <w:rFonts w:ascii="Batang" w:eastAsia="Batang" w:hAnsi="Batang" w:hint="eastAsia"/>
          <w:szCs w:val="24"/>
        </w:rPr>
        <w:t>제3조</w:t>
      </w:r>
    </w:p>
    <w:p w:rsidR="00251730" w:rsidRPr="006D48B0" w:rsidRDefault="00251730" w:rsidP="00251730">
      <w:pPr>
        <w:rPr>
          <w:rFonts w:ascii="Batang" w:eastAsia="Batang" w:hAnsi="Batang"/>
          <w:szCs w:val="24"/>
        </w:rPr>
      </w:pPr>
      <w:r w:rsidRPr="006D48B0">
        <w:rPr>
          <w:rFonts w:ascii="Batang" w:eastAsia="Batang" w:hAnsi="Batang" w:hint="eastAsia"/>
          <w:szCs w:val="24"/>
        </w:rPr>
        <w:t>이 규정은 토지를 리용하여 농업생산물을 생산하는 모든 기관, 기업소, 단체, 군부대와 개인에게 적용한다.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제4조</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토지 사용료 납부와 관련한 사업의 통일적인 지도는 중앙재정기관이 한다. </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중앙재정기관은 토지를 리용하는 기관, 기업소와 개인들이 토지 사용료를 제때에 의무적으로 납부하도록 토지 사용료 납부질서를 바로 세워야 한다. </w:t>
      </w:r>
    </w:p>
    <w:p w:rsidR="00251730" w:rsidRPr="006D48B0" w:rsidRDefault="00251730" w:rsidP="00251730">
      <w:pPr>
        <w:rPr>
          <w:rFonts w:ascii="Batang" w:eastAsia="Batang" w:hAnsi="Batang"/>
          <w:szCs w:val="24"/>
        </w:rPr>
      </w:pPr>
      <w:r w:rsidRPr="006D48B0">
        <w:rPr>
          <w:rFonts w:ascii="Batang" w:eastAsia="Batang" w:hAnsi="Batang" w:hint="eastAsia"/>
          <w:szCs w:val="24"/>
        </w:rPr>
        <w:t>군수 부문을 비롯한 따로 정한 부문은 중앙재정기관의 합의를 받아 토지사용료 납부와 관련한 사업을 자체로 할 수 있으며 받아들인 토지사용료는 국가에 바쳐야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제5조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토지를 리용하려는 기관, 기업소, 개인은 해당한 토지를 시, 군 농업지도기관과 토지관리기관에 빠짐없이 기록하여야 한다. 등록하지 않은 토지는 리용할수 없다.</w:t>
      </w:r>
    </w:p>
    <w:p w:rsidR="00251730" w:rsidRPr="006D48B0" w:rsidRDefault="00251730" w:rsidP="00251730">
      <w:pPr>
        <w:rPr>
          <w:rFonts w:ascii="Batang" w:eastAsia="Batang" w:hAnsi="Batang"/>
          <w:szCs w:val="24"/>
        </w:rPr>
      </w:pPr>
      <w:r w:rsidRPr="006D48B0">
        <w:rPr>
          <w:rFonts w:ascii="Batang" w:eastAsia="Batang" w:hAnsi="Batang" w:hint="eastAsia"/>
          <w:szCs w:val="24"/>
        </w:rPr>
        <w:t>제6조</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토지리용기관과 개인은 토지사용료를 정해진 기간안에 의무적으로 국가에 납부하여야 한다. 토지사용료는 농업생산물 수매대금에서 공제하게 할 수도 있다. </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 납부 절차와 방법은 중앙재정기관이 정한다.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제7조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토지사용료를 적용하는 토지는 다음과 같다.</w:t>
      </w:r>
    </w:p>
    <w:p w:rsidR="00251730" w:rsidRPr="006D48B0" w:rsidRDefault="00251730" w:rsidP="00251730">
      <w:pPr>
        <w:rPr>
          <w:rFonts w:ascii="Batang" w:eastAsia="Batang" w:hAnsi="Batang"/>
          <w:szCs w:val="24"/>
        </w:rPr>
      </w:pPr>
      <w:r w:rsidRPr="006D48B0">
        <w:rPr>
          <w:rFonts w:ascii="Batang" w:eastAsia="Batang" w:hAnsi="Batang" w:hint="eastAsia"/>
          <w:szCs w:val="24"/>
        </w:rPr>
        <w:t>1. 농장, 협동농장의 모든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2. 농업과학연구기관에서 생산계획을 받고 리용하는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3. 각급 학교 및 간부 양성기관에서 리용하는 </w:t>
      </w:r>
      <w:proofErr w:type="gramStart"/>
      <w:r w:rsidRPr="006D48B0">
        <w:rPr>
          <w:rFonts w:ascii="Batang" w:eastAsia="Batang" w:hAnsi="Batang" w:hint="eastAsia"/>
          <w:szCs w:val="24"/>
        </w:rPr>
        <w:t>실습토지(</w:t>
      </w:r>
      <w:proofErr w:type="gramEnd"/>
      <w:r w:rsidRPr="006D48B0">
        <w:rPr>
          <w:rFonts w:ascii="Batang" w:eastAsia="Batang" w:hAnsi="Batang" w:hint="eastAsia"/>
          <w:szCs w:val="24"/>
        </w:rPr>
        <w:t>실습농장 토지 포함)</w:t>
      </w:r>
    </w:p>
    <w:p w:rsidR="00251730" w:rsidRPr="006D48B0" w:rsidRDefault="00251730" w:rsidP="00251730">
      <w:pPr>
        <w:rPr>
          <w:rFonts w:ascii="Batang" w:eastAsia="Batang" w:hAnsi="Batang"/>
          <w:szCs w:val="24"/>
        </w:rPr>
      </w:pPr>
      <w:r w:rsidRPr="006D48B0">
        <w:rPr>
          <w:rFonts w:ascii="Batang" w:eastAsia="Batang" w:hAnsi="Batang" w:hint="eastAsia"/>
          <w:szCs w:val="24"/>
        </w:rPr>
        <w:t>4. 보건기관의 약초재배에 리용하는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5. 기관, 기업소의 원료기지, </w:t>
      </w:r>
      <w:proofErr w:type="gramStart"/>
      <w:r w:rsidRPr="006D48B0">
        <w:rPr>
          <w:rFonts w:ascii="Batang" w:eastAsia="Batang" w:hAnsi="Batang" w:hint="eastAsia"/>
          <w:szCs w:val="24"/>
        </w:rPr>
        <w:t>부업농목장(</w:t>
      </w:r>
      <w:proofErr w:type="gramEnd"/>
      <w:r w:rsidRPr="006D48B0">
        <w:rPr>
          <w:rFonts w:ascii="Batang" w:eastAsia="Batang" w:hAnsi="Batang" w:hint="eastAsia"/>
          <w:szCs w:val="24"/>
        </w:rPr>
        <w:t>부업지 포함)의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6. 기관, 기업소의 외화벌이에 리용하는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7. 양묘장으로 리용하는 </w:t>
      </w:r>
      <w:proofErr w:type="gramStart"/>
      <w:r w:rsidRPr="006D48B0">
        <w:rPr>
          <w:rFonts w:ascii="Batang" w:eastAsia="Batang" w:hAnsi="Batang" w:hint="eastAsia"/>
          <w:szCs w:val="24"/>
        </w:rPr>
        <w:t>토지(</w:t>
      </w:r>
      <w:proofErr w:type="gramEnd"/>
      <w:r w:rsidRPr="006D48B0">
        <w:rPr>
          <w:rFonts w:ascii="Batang" w:eastAsia="Batang" w:hAnsi="Batang" w:hint="eastAsia"/>
          <w:szCs w:val="24"/>
        </w:rPr>
        <w:t>국토, 도시경영, 림업부문 제외)</w:t>
      </w:r>
    </w:p>
    <w:p w:rsidR="00251730" w:rsidRPr="006D48B0" w:rsidRDefault="00251730" w:rsidP="00251730">
      <w:pPr>
        <w:rPr>
          <w:rFonts w:ascii="Batang" w:eastAsia="Batang" w:hAnsi="Batang"/>
          <w:szCs w:val="24"/>
        </w:rPr>
      </w:pPr>
      <w:r w:rsidRPr="006D48B0">
        <w:rPr>
          <w:rFonts w:ascii="Batang" w:eastAsia="Batang" w:hAnsi="Batang" w:hint="eastAsia"/>
          <w:szCs w:val="24"/>
        </w:rPr>
        <w:t>8. 수역토지와 같은 비경지에서 농업생산물을 생산하는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9. 건설부지로 허가됐으나 건설을 하지 않는 기간에 농작물을 심는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10. 새땅찾기를 해 3년이상 경작하는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11. 기관, 기업소 울타리 안에 있는 1정보를 제외한 토지</w:t>
      </w:r>
    </w:p>
    <w:p w:rsidR="00251730" w:rsidRPr="006D48B0" w:rsidRDefault="00251730" w:rsidP="00251730">
      <w:pPr>
        <w:rPr>
          <w:rFonts w:ascii="Batang" w:eastAsia="Batang" w:hAnsi="Batang"/>
          <w:szCs w:val="24"/>
        </w:rPr>
      </w:pPr>
      <w:r w:rsidRPr="006D48B0">
        <w:rPr>
          <w:rFonts w:ascii="Batang" w:eastAsia="Batang" w:hAnsi="Batang" w:hint="eastAsia"/>
          <w:szCs w:val="24"/>
        </w:rPr>
        <w:lastRenderedPageBreak/>
        <w:t>12. 개인이 부치는 터밭과 부대기밭</w:t>
      </w:r>
    </w:p>
    <w:p w:rsidR="00251730" w:rsidRPr="006D48B0" w:rsidRDefault="00251730" w:rsidP="00251730">
      <w:pPr>
        <w:rPr>
          <w:rFonts w:ascii="Batang" w:eastAsia="Batang" w:hAnsi="Batang"/>
          <w:szCs w:val="24"/>
        </w:rPr>
      </w:pPr>
      <w:r w:rsidRPr="006D48B0">
        <w:rPr>
          <w:rFonts w:ascii="Batang" w:eastAsia="Batang" w:hAnsi="Batang" w:hint="eastAsia"/>
          <w:szCs w:val="24"/>
        </w:rPr>
        <w:t>제8조</w:t>
      </w:r>
    </w:p>
    <w:p w:rsidR="00251730" w:rsidRPr="006D48B0" w:rsidRDefault="00251730" w:rsidP="00251730">
      <w:pPr>
        <w:rPr>
          <w:rFonts w:ascii="Batang" w:eastAsia="Batang" w:hAnsi="Batang"/>
          <w:szCs w:val="24"/>
        </w:rPr>
      </w:pPr>
      <w:r w:rsidRPr="006D48B0">
        <w:rPr>
          <w:rFonts w:ascii="Batang" w:eastAsia="Batang" w:hAnsi="Batang" w:hint="eastAsia"/>
          <w:szCs w:val="24"/>
        </w:rPr>
        <w:t>다음과 같은 토지에는 토지사용료를 적용하지 않는다.</w:t>
      </w:r>
    </w:p>
    <w:p w:rsidR="00251730" w:rsidRPr="006D48B0" w:rsidRDefault="00251730" w:rsidP="00251730">
      <w:pPr>
        <w:rPr>
          <w:rFonts w:ascii="Batang" w:eastAsia="Batang" w:hAnsi="Batang"/>
          <w:szCs w:val="24"/>
        </w:rPr>
      </w:pPr>
      <w:r w:rsidRPr="006D48B0">
        <w:rPr>
          <w:rFonts w:ascii="Batang" w:eastAsia="Batang" w:hAnsi="Batang" w:hint="eastAsia"/>
          <w:szCs w:val="24"/>
        </w:rPr>
        <w:t>1. 농민세대들의 30평까지의 터밭</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2. 농업과학연구기관과 농업부문 대학 및 전문학교에서 새 품종연구에 리용하는 </w:t>
      </w:r>
      <w:proofErr w:type="gramStart"/>
      <w:r w:rsidRPr="006D48B0">
        <w:rPr>
          <w:rFonts w:ascii="Batang" w:eastAsia="Batang" w:hAnsi="Batang" w:hint="eastAsia"/>
          <w:szCs w:val="24"/>
        </w:rPr>
        <w:t>토지(</w:t>
      </w:r>
      <w:proofErr w:type="gramEnd"/>
      <w:r w:rsidRPr="006D48B0">
        <w:rPr>
          <w:rFonts w:ascii="Batang" w:eastAsia="Batang" w:hAnsi="Batang" w:hint="eastAsia"/>
          <w:szCs w:val="24"/>
        </w:rPr>
        <w:t>육종면적의 일부)</w:t>
      </w:r>
    </w:p>
    <w:p w:rsidR="00251730" w:rsidRPr="006D48B0" w:rsidRDefault="00251730" w:rsidP="00251730">
      <w:pPr>
        <w:rPr>
          <w:rFonts w:ascii="Batang" w:eastAsia="Batang" w:hAnsi="Batang"/>
          <w:szCs w:val="24"/>
        </w:rPr>
      </w:pPr>
      <w:r w:rsidRPr="006D48B0">
        <w:rPr>
          <w:rFonts w:ascii="Batang" w:eastAsia="Batang" w:hAnsi="Batang" w:hint="eastAsia"/>
          <w:szCs w:val="24"/>
        </w:rPr>
        <w:t>3. 기관, 기업소 울타리 안에 있는 1정보까지의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4. 식물원, 동물원, 양어장 구역의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5. 농민세대를 제외한 세대들의 살림집 주변에 있는 10평까지의 터밭</w:t>
      </w:r>
    </w:p>
    <w:p w:rsidR="00251730" w:rsidRPr="006D48B0" w:rsidRDefault="00251730" w:rsidP="00251730">
      <w:pPr>
        <w:rPr>
          <w:rFonts w:ascii="Batang" w:eastAsia="Batang" w:hAnsi="Batang"/>
          <w:szCs w:val="24"/>
        </w:rPr>
      </w:pPr>
      <w:r w:rsidRPr="006D48B0">
        <w:rPr>
          <w:rFonts w:ascii="Batang" w:eastAsia="Batang" w:hAnsi="Batang" w:hint="eastAsia"/>
          <w:szCs w:val="24"/>
        </w:rPr>
        <w:t>6. 탁아소, 유치원, 간염 및 결핵료양소, 영예군인보양소, 휴양소, 정양소, 야영소, 육아원, 애육원, 양로원, 초등 및 중등학원, 혁명학원에서 1정보까지의 새땅을 개간해 리용하고 있는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7. 이밖에 따로 정한 토지</w:t>
      </w:r>
    </w:p>
    <w:p w:rsidR="00251730" w:rsidRPr="006D48B0" w:rsidRDefault="00251730" w:rsidP="00251730">
      <w:pPr>
        <w:rPr>
          <w:rFonts w:ascii="Batang" w:eastAsia="Batang" w:hAnsi="Batang"/>
          <w:szCs w:val="24"/>
        </w:rPr>
      </w:pPr>
      <w:r w:rsidRPr="006D48B0">
        <w:rPr>
          <w:rFonts w:ascii="Batang" w:eastAsia="Batang" w:hAnsi="Batang" w:hint="eastAsia"/>
          <w:szCs w:val="24"/>
        </w:rPr>
        <w:t>제9조</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새로 개간한 토지에는 3년동안 토지사용료를 적용하지 않는다. </w:t>
      </w:r>
    </w:p>
    <w:p w:rsidR="00251730" w:rsidRPr="006D48B0" w:rsidRDefault="00251730" w:rsidP="00251730">
      <w:pPr>
        <w:rPr>
          <w:rFonts w:ascii="Batang" w:eastAsia="Batang" w:hAnsi="Batang"/>
          <w:szCs w:val="24"/>
        </w:rPr>
      </w:pPr>
      <w:r w:rsidRPr="006D48B0">
        <w:rPr>
          <w:rFonts w:ascii="Batang" w:eastAsia="Batang" w:hAnsi="Batang" w:hint="eastAsia"/>
          <w:szCs w:val="24"/>
        </w:rPr>
        <w:t>토지 리용기관의 책임 아닌 자연재해 같은 것으로 토지가 류실, 매몰되였을 경우에는 토지감독기관과 재정기관의 승인을 받아 해당한 토지사용료의 일부 또는 전부를 적용하지 않을수 있다.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제10조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 적용은 농업생산을 전문으로 하는 농장, 기업소토지에는 낮게, 기관, 기업소의 부업농목장, 원료기지, 외화벌이기지, 실험실습토지와 개인이 부치는 토지에는 높게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제11조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토지리용기관과 개인은 토지 부류별, 지목별, 등급별로 정해진 토지사용료를 납부하여야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제12조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토지사용료를 적용하는 토지는 1,2,3 부류로 나누며 토지등급을 지목에 따라 논은 9개 등급, 밭은 8개 등급으로 나눠 적용한다.</w:t>
      </w:r>
    </w:p>
    <w:p w:rsidR="00251730" w:rsidRPr="006D48B0" w:rsidRDefault="00251730" w:rsidP="00251730">
      <w:pPr>
        <w:rPr>
          <w:rFonts w:ascii="Batang" w:eastAsia="Batang" w:hAnsi="Batang"/>
          <w:szCs w:val="24"/>
        </w:rPr>
      </w:pPr>
      <w:r w:rsidRPr="006D48B0">
        <w:rPr>
          <w:rFonts w:ascii="Batang" w:eastAsia="Batang" w:hAnsi="Batang" w:hint="eastAsia"/>
          <w:szCs w:val="24"/>
        </w:rPr>
        <w:t>3부류의 토지에는 지목별 등급을 적용하지 않는다.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제13조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토지의 지목별, 포전별에 따르는 등급을 정하는 사업은 중앙농업지도기관이 한다. 중앙농업지도기관은 등록된 모든 토지에 대하여 지목별 등급을 바로 정해주어야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제14조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 부류별, 지목별, 등급별에 따르는 정보당 토지사용료는 국가가격재정기관이 정해 내각의 승인을 받으며 토지 부류별, 토지사용료 적용대상은 중앙재정기관이 정한다.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제15조</w:t>
      </w:r>
    </w:p>
    <w:p w:rsidR="00251730" w:rsidRPr="006D48B0" w:rsidRDefault="00251730" w:rsidP="00251730">
      <w:pPr>
        <w:rPr>
          <w:rFonts w:ascii="Batang" w:eastAsia="Batang" w:hAnsi="Batang"/>
          <w:szCs w:val="24"/>
        </w:rPr>
      </w:pPr>
      <w:r w:rsidRPr="006D48B0">
        <w:rPr>
          <w:rFonts w:ascii="Batang" w:eastAsia="Batang" w:hAnsi="Batang" w:hint="eastAsia"/>
          <w:szCs w:val="24"/>
        </w:rPr>
        <w:t>중앙농업지도기관과 국가가격재정기관은 토지 등급과 정보당 토지사용료 기준을 발전하는 현실적 요구에 맞게 갱신하는 사업을 정기적으로 하여야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제16조</w:t>
      </w:r>
    </w:p>
    <w:p w:rsidR="00251730" w:rsidRPr="006D48B0" w:rsidRDefault="00251730" w:rsidP="00251730">
      <w:pPr>
        <w:rPr>
          <w:rFonts w:ascii="Batang" w:eastAsia="Batang" w:hAnsi="Batang"/>
          <w:szCs w:val="24"/>
        </w:rPr>
      </w:pPr>
      <w:r w:rsidRPr="006D48B0">
        <w:rPr>
          <w:rFonts w:ascii="Batang" w:eastAsia="Batang" w:hAnsi="Batang" w:hint="eastAsia"/>
          <w:szCs w:val="24"/>
        </w:rPr>
        <w:t xml:space="preserve">토지리용기관과 개인이 납부하는 토지사용료를 받아들이는 사업은 해당 시, 군 재정기관이 한다. </w:t>
      </w:r>
    </w:p>
    <w:p w:rsidR="00251730" w:rsidRPr="006D48B0" w:rsidRDefault="00251730" w:rsidP="00251730">
      <w:pPr>
        <w:rPr>
          <w:rFonts w:ascii="Batang" w:eastAsia="Batang" w:hAnsi="Batang"/>
          <w:szCs w:val="24"/>
        </w:rPr>
      </w:pPr>
      <w:r w:rsidRPr="006D48B0">
        <w:rPr>
          <w:rFonts w:ascii="Batang" w:eastAsia="Batang" w:hAnsi="Batang" w:hint="eastAsia"/>
          <w:szCs w:val="24"/>
        </w:rPr>
        <w:lastRenderedPageBreak/>
        <w:t>시, 군 재정기관은 토지 부류별, 지목별, 등급별에 따르는 토지사용료 계산을 정확히 하여 제때에 받아들여야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제17조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 계산과 납부에 대한 감독 통제는 중앙재정기관과 도, 시, 군 재정기관, 해당 감독통제기관이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제18조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 수입은 국가예산으로 한다.</w:t>
      </w:r>
    </w:p>
    <w:p w:rsidR="00251730" w:rsidRPr="006D48B0" w:rsidRDefault="00251730" w:rsidP="00251730">
      <w:pPr>
        <w:rPr>
          <w:rFonts w:ascii="Batang" w:eastAsia="Batang" w:hAnsi="Batang"/>
          <w:szCs w:val="24"/>
        </w:rPr>
      </w:pPr>
      <w:r w:rsidRPr="006D48B0">
        <w:rPr>
          <w:rFonts w:ascii="Batang" w:eastAsia="Batang" w:hAnsi="Batang" w:hint="eastAsia"/>
          <w:szCs w:val="24"/>
        </w:rPr>
        <w:t>제19조</w:t>
      </w:r>
    </w:p>
    <w:p w:rsidR="00251730" w:rsidRPr="006D48B0" w:rsidRDefault="00251730" w:rsidP="00251730">
      <w:pPr>
        <w:rPr>
          <w:rFonts w:ascii="Batang" w:eastAsia="Batang" w:hAnsi="Batang"/>
          <w:szCs w:val="24"/>
        </w:rPr>
      </w:pPr>
      <w:r w:rsidRPr="006D48B0">
        <w:rPr>
          <w:rFonts w:ascii="Batang" w:eastAsia="Batang" w:hAnsi="Batang" w:hint="eastAsia"/>
          <w:szCs w:val="24"/>
        </w:rPr>
        <w:t>결산분배제를 실시하는 농장과 기업소는 토지사용료를 납부하기전에 년간 결산 분배와 재정결산을 할 수 없다.</w:t>
      </w:r>
    </w:p>
    <w:p w:rsidR="00251730" w:rsidRPr="006D48B0" w:rsidRDefault="00251730" w:rsidP="00251730">
      <w:pPr>
        <w:rPr>
          <w:rFonts w:ascii="Batang" w:eastAsia="Batang" w:hAnsi="Batang"/>
          <w:szCs w:val="24"/>
        </w:rPr>
      </w:pPr>
      <w:r w:rsidRPr="006D48B0">
        <w:rPr>
          <w:rFonts w:ascii="Batang" w:eastAsia="Batang" w:hAnsi="Batang" w:hint="eastAsia"/>
          <w:szCs w:val="24"/>
        </w:rPr>
        <w:t>제20조</w:t>
      </w:r>
    </w:p>
    <w:p w:rsidR="00251730" w:rsidRPr="006D48B0" w:rsidRDefault="00251730" w:rsidP="00251730">
      <w:pPr>
        <w:rPr>
          <w:rFonts w:ascii="Batang" w:eastAsia="Batang" w:hAnsi="Batang"/>
          <w:szCs w:val="24"/>
        </w:rPr>
      </w:pPr>
      <w:r w:rsidRPr="006D48B0">
        <w:rPr>
          <w:rFonts w:ascii="Batang" w:eastAsia="Batang" w:hAnsi="Batang" w:hint="eastAsia"/>
          <w:szCs w:val="24"/>
        </w:rPr>
        <w:t>토지사용료를 제대로 계산 납부하지 않거나 토지를 등록하지 않고 리용할 경우에는 생산물을 회수하고 토지리용을 중지시키거나 회수할 수 있다.</w:t>
      </w:r>
    </w:p>
    <w:p w:rsidR="00251730" w:rsidRPr="006D48B0" w:rsidRDefault="00251730" w:rsidP="00251730">
      <w:pPr>
        <w:rPr>
          <w:rFonts w:ascii="Batang" w:eastAsia="Batang" w:hAnsi="Batang"/>
          <w:szCs w:val="24"/>
        </w:rPr>
      </w:pPr>
      <w:r w:rsidRPr="006D48B0">
        <w:rPr>
          <w:rFonts w:ascii="Batang" w:eastAsia="Batang" w:hAnsi="Batang" w:hint="eastAsia"/>
          <w:szCs w:val="24"/>
        </w:rPr>
        <w:t>제21조</w:t>
      </w:r>
    </w:p>
    <w:p w:rsidR="00251730" w:rsidRPr="006D48B0" w:rsidRDefault="00251730" w:rsidP="00251730">
      <w:pPr>
        <w:rPr>
          <w:rFonts w:ascii="Batang" w:eastAsia="Batang" w:hAnsi="Batang"/>
          <w:szCs w:val="24"/>
        </w:rPr>
      </w:pPr>
      <w:r w:rsidRPr="006D48B0">
        <w:rPr>
          <w:rFonts w:ascii="Batang" w:eastAsia="Batang" w:hAnsi="Batang" w:hint="eastAsia"/>
          <w:szCs w:val="24"/>
        </w:rPr>
        <w:t>이 규정을 어기고 토지사용료 납부와 관련한 사업에 지장을 준 책임있는 일군은 정상에 따라 행정적 또는 형사적 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30"/>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AE6"/>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73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2016-08-15T08:44:00Z</dcterms:created>
  <dcterms:modified xsi:type="dcterms:W3CDTF">2016-08-15T08:45:00Z</dcterms:modified>
</cp:coreProperties>
</file>