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BFD" w:rsidRPr="006D48B0" w:rsidRDefault="00036BFD" w:rsidP="00036BFD">
      <w:pPr>
        <w:rPr>
          <w:rFonts w:ascii="Batang" w:eastAsia="Batang" w:hAnsi="Batang"/>
          <w:szCs w:val="24"/>
        </w:rPr>
      </w:pPr>
      <w:r w:rsidRPr="006D48B0">
        <w:rPr>
          <w:rFonts w:ascii="Batang" w:eastAsia="Batang" w:hAnsi="Batang" w:hint="eastAsia"/>
          <w:szCs w:val="24"/>
        </w:rPr>
        <w:t>외화관리법시행규정</w:t>
      </w:r>
    </w:p>
    <w:p w:rsidR="00036BFD" w:rsidRPr="006D48B0" w:rsidRDefault="00036BFD" w:rsidP="00036BFD">
      <w:pPr>
        <w:rPr>
          <w:rFonts w:ascii="Batang" w:eastAsia="Batang" w:hAnsi="Batang"/>
          <w:szCs w:val="24"/>
        </w:rPr>
      </w:pPr>
      <w:r w:rsidRPr="006D48B0">
        <w:rPr>
          <w:rFonts w:ascii="Batang" w:eastAsia="Batang" w:hAnsi="Batang" w:hint="eastAsia"/>
          <w:szCs w:val="24"/>
        </w:rPr>
        <w:t xml:space="preserve">제정 1994-06-27 (정무원 결정)  </w:t>
      </w:r>
    </w:p>
    <w:p w:rsidR="00036BFD" w:rsidRPr="006D48B0" w:rsidRDefault="00036BFD" w:rsidP="00036BFD">
      <w:pPr>
        <w:rPr>
          <w:rFonts w:ascii="Batang" w:eastAsia="Batang" w:hAnsi="Batang"/>
          <w:szCs w:val="24"/>
        </w:rPr>
      </w:pPr>
    </w:p>
    <w:p w:rsidR="00036BFD" w:rsidRPr="006D48B0" w:rsidRDefault="00036BFD" w:rsidP="00036BFD">
      <w:pPr>
        <w:rPr>
          <w:rFonts w:ascii="Batang" w:eastAsia="Batang" w:hAnsi="Batang"/>
          <w:szCs w:val="24"/>
        </w:rPr>
      </w:pPr>
      <w:bookmarkStart w:id="0" w:name="_GoBack"/>
      <w:bookmarkEnd w:id="0"/>
    </w:p>
    <w:p w:rsidR="00036BFD" w:rsidRPr="006D48B0" w:rsidRDefault="00036BFD" w:rsidP="00036BFD">
      <w:pPr>
        <w:rPr>
          <w:rFonts w:ascii="Batang" w:eastAsia="Batang" w:hAnsi="Batang"/>
          <w:szCs w:val="24"/>
        </w:rPr>
      </w:pPr>
      <w:r w:rsidRPr="006D48B0">
        <w:rPr>
          <w:rFonts w:ascii="Batang" w:eastAsia="Batang" w:hAnsi="Batang" w:hint="eastAsia"/>
          <w:szCs w:val="24"/>
        </w:rPr>
        <w:t>제1장 일반규정</w:t>
      </w:r>
    </w:p>
    <w:p w:rsidR="00036BFD" w:rsidRPr="006D48B0" w:rsidRDefault="00036BFD" w:rsidP="00036BFD">
      <w:pPr>
        <w:rPr>
          <w:rFonts w:ascii="Batang" w:eastAsia="Batang" w:hAnsi="Batang"/>
          <w:szCs w:val="24"/>
        </w:rPr>
      </w:pPr>
      <w:r w:rsidRPr="006D48B0">
        <w:rPr>
          <w:rFonts w:ascii="Batang" w:eastAsia="Batang" w:hAnsi="Batang" w:hint="eastAsia"/>
          <w:szCs w:val="24"/>
        </w:rPr>
        <w:t>제1조</w:t>
      </w:r>
    </w:p>
    <w:p w:rsidR="00036BFD" w:rsidRPr="006D48B0" w:rsidRDefault="00036BFD" w:rsidP="00036BFD">
      <w:pPr>
        <w:rPr>
          <w:rFonts w:ascii="Batang" w:eastAsia="Batang" w:hAnsi="Batang"/>
          <w:szCs w:val="24"/>
        </w:rPr>
      </w:pPr>
      <w:r w:rsidRPr="006D48B0">
        <w:rPr>
          <w:rFonts w:ascii="Batang" w:eastAsia="Batang" w:hAnsi="Batang" w:hint="eastAsia"/>
          <w:szCs w:val="24"/>
        </w:rPr>
        <w:t>이 규정은 조선민주주의인민공화국외화관리법을 정확히 관찰하여 외화의 관리 및 리용 질서를 철저히 세우기 위하여 제정한다.</w:t>
      </w:r>
    </w:p>
    <w:p w:rsidR="00036BFD" w:rsidRPr="006D48B0" w:rsidRDefault="00036BFD" w:rsidP="00036BFD">
      <w:pPr>
        <w:rPr>
          <w:rFonts w:ascii="Batang" w:eastAsia="Batang" w:hAnsi="Batang"/>
          <w:szCs w:val="24"/>
        </w:rPr>
      </w:pPr>
      <w:r w:rsidRPr="006D48B0">
        <w:rPr>
          <w:rFonts w:ascii="Batang" w:eastAsia="Batang" w:hAnsi="Batang" w:hint="eastAsia"/>
          <w:szCs w:val="24"/>
        </w:rPr>
        <w:t>제2조</w:t>
      </w:r>
    </w:p>
    <w:p w:rsidR="00036BFD" w:rsidRPr="006D48B0" w:rsidRDefault="00036BFD" w:rsidP="00036BFD">
      <w:pPr>
        <w:rPr>
          <w:rFonts w:ascii="Batang" w:eastAsia="Batang" w:hAnsi="Batang"/>
          <w:szCs w:val="24"/>
        </w:rPr>
      </w:pPr>
      <w:r w:rsidRPr="006D48B0">
        <w:rPr>
          <w:rFonts w:ascii="Batang" w:eastAsia="Batang" w:hAnsi="Batang" w:hint="eastAsia"/>
          <w:szCs w:val="24"/>
        </w:rPr>
        <w:t>이 규정은 외화거래, 외화유가증권의 발행, 외화현금, 외화유가증권 및 귀금속의 반출입과 관련한 질서를 규제한다.</w:t>
      </w:r>
    </w:p>
    <w:p w:rsidR="00036BFD" w:rsidRPr="006D48B0" w:rsidRDefault="00036BFD" w:rsidP="00036BFD">
      <w:pPr>
        <w:rPr>
          <w:rFonts w:ascii="Batang" w:eastAsia="Batang" w:hAnsi="Batang"/>
          <w:szCs w:val="24"/>
        </w:rPr>
      </w:pPr>
      <w:r w:rsidRPr="006D48B0">
        <w:rPr>
          <w:rFonts w:ascii="Batang" w:eastAsia="Batang" w:hAnsi="Batang" w:hint="eastAsia"/>
          <w:szCs w:val="24"/>
        </w:rPr>
        <w:t>제3조</w:t>
      </w:r>
    </w:p>
    <w:p w:rsidR="00036BFD" w:rsidRPr="006D48B0" w:rsidRDefault="00036BFD" w:rsidP="00036BFD">
      <w:pPr>
        <w:rPr>
          <w:rFonts w:ascii="Batang" w:eastAsia="Batang" w:hAnsi="Batang"/>
          <w:szCs w:val="24"/>
        </w:rPr>
      </w:pPr>
      <w:r w:rsidRPr="006D48B0">
        <w:rPr>
          <w:rFonts w:ascii="Batang" w:eastAsia="Batang" w:hAnsi="Batang" w:hint="eastAsia"/>
          <w:szCs w:val="24"/>
        </w:rPr>
        <w:t>이 규정은 외화를 관리하거나 리용하는 공화국의 기관, 기업소, 단체(이 아래부터는 기관, 기업소라 한다)와 공민에게 적용한다.</w:t>
      </w:r>
    </w:p>
    <w:p w:rsidR="00036BFD" w:rsidRPr="006D48B0" w:rsidRDefault="00036BFD" w:rsidP="00036BFD">
      <w:pPr>
        <w:rPr>
          <w:rFonts w:ascii="Batang" w:eastAsia="Batang" w:hAnsi="Batang"/>
          <w:szCs w:val="24"/>
        </w:rPr>
      </w:pPr>
      <w:r w:rsidRPr="006D48B0">
        <w:rPr>
          <w:rFonts w:ascii="Batang" w:eastAsia="Batang" w:hAnsi="Batang" w:hint="eastAsia"/>
          <w:szCs w:val="24"/>
        </w:rPr>
        <w:t xml:space="preserve">공화국령역 안에서 외화를 리용하는 외국기관, 외국투자기업, 외국인과 공화국령역 밖에 거주하는 조선동포에게도 이 규정을 적용한다. </w:t>
      </w:r>
    </w:p>
    <w:p w:rsidR="00036BFD" w:rsidRPr="006D48B0" w:rsidRDefault="00036BFD" w:rsidP="00036BFD">
      <w:pPr>
        <w:rPr>
          <w:rFonts w:ascii="Batang" w:eastAsia="Batang" w:hAnsi="Batang"/>
          <w:szCs w:val="24"/>
        </w:rPr>
      </w:pPr>
      <w:r w:rsidRPr="006D48B0">
        <w:rPr>
          <w:rFonts w:ascii="Batang" w:eastAsia="Batang" w:hAnsi="Batang" w:hint="eastAsia"/>
          <w:szCs w:val="24"/>
        </w:rPr>
        <w:t>외국기관에는 대사관, 령사관, 무역 및 국제기구 대표부 같은 것이 포함되며 외국투자기업에는 외국인투자기업(합작기업, 합영기업, 외국인기업)과 외국기업이 포함된다.</w:t>
      </w:r>
    </w:p>
    <w:p w:rsidR="00036BFD" w:rsidRPr="006D48B0" w:rsidRDefault="00036BFD" w:rsidP="00036BFD">
      <w:pPr>
        <w:rPr>
          <w:rFonts w:ascii="Batang" w:eastAsia="Batang" w:hAnsi="Batang"/>
          <w:szCs w:val="24"/>
        </w:rPr>
      </w:pPr>
      <w:r w:rsidRPr="006D48B0">
        <w:rPr>
          <w:rFonts w:ascii="Batang" w:eastAsia="Batang" w:hAnsi="Batang" w:hint="eastAsia"/>
          <w:szCs w:val="24"/>
        </w:rPr>
        <w:t>제4조</w:t>
      </w:r>
    </w:p>
    <w:p w:rsidR="00036BFD" w:rsidRPr="006D48B0" w:rsidRDefault="00036BFD" w:rsidP="00036BFD">
      <w:pPr>
        <w:rPr>
          <w:rFonts w:ascii="Batang" w:eastAsia="Batang" w:hAnsi="Batang"/>
          <w:szCs w:val="24"/>
        </w:rPr>
      </w:pPr>
      <w:r w:rsidRPr="006D48B0">
        <w:rPr>
          <w:rFonts w:ascii="Batang" w:eastAsia="Batang" w:hAnsi="Batang" w:hint="eastAsia"/>
          <w:szCs w:val="24"/>
        </w:rPr>
        <w:t xml:space="preserve">외화에는 전환성있는 외화와 전환성이 없는 외화가 포함된다. </w:t>
      </w:r>
    </w:p>
    <w:p w:rsidR="00036BFD" w:rsidRPr="006D48B0" w:rsidRDefault="00036BFD" w:rsidP="00036BFD">
      <w:pPr>
        <w:rPr>
          <w:rFonts w:ascii="Batang" w:eastAsia="Batang" w:hAnsi="Batang"/>
          <w:szCs w:val="24"/>
        </w:rPr>
      </w:pPr>
      <w:r w:rsidRPr="006D48B0">
        <w:rPr>
          <w:rFonts w:ascii="Batang" w:eastAsia="Batang" w:hAnsi="Batang" w:hint="eastAsia"/>
          <w:szCs w:val="24"/>
        </w:rPr>
        <w:t>전환성있는 외화에는 임의의 시기와 장소에서 다른 나라 화페로 바꿀 수 있는 외국화페(은행권, 보조화페), 외화유가증권(외화로 표시된 국가채권, 지방채권, 회사채권, 출자증권, 주권과 같은 재산적 가치가 있는 증권), 외화지불수단(외화로 표시된 수형, 행표, 려행신용장, 송금증서, 지불지시서)과 기타 외화자금(전환성외화돈자리와 국제결제계산단위로 표시된 돈자리의 금액), 귀금속(장식품을 제외한 금, 은, 백금과 국제금융시장에서 거래되는 금화, 은화)이 속한다</w:t>
      </w:r>
      <w:r w:rsidRPr="006D48B0">
        <w:rPr>
          <w:rFonts w:ascii="Batang" w:eastAsia="Batang" w:hAnsi="Batang"/>
          <w:szCs w:val="24"/>
        </w:rPr>
        <w:t xml:space="preserve">. </w:t>
      </w:r>
    </w:p>
    <w:p w:rsidR="00036BFD" w:rsidRPr="006D48B0" w:rsidRDefault="00036BFD" w:rsidP="00036BFD">
      <w:pPr>
        <w:rPr>
          <w:rFonts w:ascii="Batang" w:eastAsia="Batang" w:hAnsi="Batang"/>
          <w:szCs w:val="24"/>
        </w:rPr>
      </w:pPr>
      <w:r w:rsidRPr="006D48B0">
        <w:rPr>
          <w:rFonts w:ascii="Batang" w:eastAsia="Batang" w:hAnsi="Batang" w:hint="eastAsia"/>
          <w:szCs w:val="24"/>
        </w:rPr>
        <w:t>전환성이 없는 외화에는 임의의 시기와 장소에서 다른 나라의 돈과 바꿀 수 없는 민족화페와 민족화페로 표시된 돈자리의 금액이 속한다.</w:t>
      </w:r>
    </w:p>
    <w:p w:rsidR="00036BFD" w:rsidRPr="006D48B0" w:rsidRDefault="00036BFD" w:rsidP="00036BFD">
      <w:pPr>
        <w:rPr>
          <w:rFonts w:ascii="Batang" w:eastAsia="Batang" w:hAnsi="Batang"/>
          <w:szCs w:val="24"/>
        </w:rPr>
      </w:pPr>
      <w:r w:rsidRPr="006D48B0">
        <w:rPr>
          <w:rFonts w:ascii="Batang" w:eastAsia="Batang" w:hAnsi="Batang" w:hint="eastAsia"/>
          <w:szCs w:val="24"/>
        </w:rPr>
        <w:t>제5조</w:t>
      </w:r>
    </w:p>
    <w:p w:rsidR="00036BFD" w:rsidRPr="006D48B0" w:rsidRDefault="00036BFD" w:rsidP="00036BFD">
      <w:pPr>
        <w:rPr>
          <w:rFonts w:ascii="Batang" w:eastAsia="Batang" w:hAnsi="Batang"/>
          <w:szCs w:val="24"/>
        </w:rPr>
      </w:pPr>
      <w:r w:rsidRPr="006D48B0">
        <w:rPr>
          <w:rFonts w:ascii="Batang" w:eastAsia="Batang" w:hAnsi="Batang" w:hint="eastAsia"/>
          <w:szCs w:val="24"/>
        </w:rPr>
        <w:t>외화관리사업에 대한 지도는 외화관리기관이 맡아 한다. 외화관리기관은 외화의 수입을 통일적으로 장악하고 그 지출을 통제한다.</w:t>
      </w:r>
    </w:p>
    <w:p w:rsidR="00036BFD" w:rsidRPr="006D48B0" w:rsidRDefault="00036BFD" w:rsidP="00036BFD">
      <w:pPr>
        <w:rPr>
          <w:rFonts w:ascii="Batang" w:eastAsia="Batang" w:hAnsi="Batang"/>
          <w:szCs w:val="24"/>
        </w:rPr>
      </w:pPr>
      <w:r w:rsidRPr="006D48B0">
        <w:rPr>
          <w:rFonts w:ascii="Batang" w:eastAsia="Batang" w:hAnsi="Batang" w:hint="eastAsia"/>
          <w:szCs w:val="24"/>
        </w:rPr>
        <w:t>제6조</w:t>
      </w:r>
    </w:p>
    <w:p w:rsidR="00036BFD" w:rsidRPr="006D48B0" w:rsidRDefault="00036BFD" w:rsidP="00036BFD">
      <w:pPr>
        <w:rPr>
          <w:rFonts w:ascii="Batang" w:eastAsia="Batang" w:hAnsi="Batang"/>
          <w:szCs w:val="24"/>
        </w:rPr>
      </w:pPr>
      <w:r w:rsidRPr="006D48B0">
        <w:rPr>
          <w:rFonts w:ascii="Batang" w:eastAsia="Batang" w:hAnsi="Batang" w:hint="eastAsia"/>
          <w:szCs w:val="24"/>
        </w:rPr>
        <w:t xml:space="preserve">외화관리기관은 외화관리와 관련한 법규범 집행의 방법론적 지시를 만들고 외국환자은행과 외국투자은행의 외국환자업무범위를 승인하며 조선원에 대한 외국환자의 기준시세를 정한다. </w:t>
      </w:r>
    </w:p>
    <w:p w:rsidR="00036BFD" w:rsidRPr="006D48B0" w:rsidRDefault="00036BFD" w:rsidP="00036BFD">
      <w:pPr>
        <w:rPr>
          <w:rFonts w:ascii="Batang" w:eastAsia="Batang" w:hAnsi="Batang"/>
          <w:szCs w:val="24"/>
        </w:rPr>
      </w:pPr>
      <w:r w:rsidRPr="006D48B0">
        <w:rPr>
          <w:rFonts w:ascii="Batang" w:eastAsia="Batang" w:hAnsi="Batang" w:hint="eastAsia"/>
          <w:szCs w:val="24"/>
        </w:rPr>
        <w:t>외화거래, 대외결제와 관련한 절차와 방법, 조선원에 대한 외화현금교환시세와 외국환자의 결제시세, 대외결제 취급 수수료률, 외화의 예금, 저금, 대부 리자률은 무역은행이 정한다.</w:t>
      </w:r>
    </w:p>
    <w:p w:rsidR="00036BFD" w:rsidRPr="006D48B0" w:rsidRDefault="00036BFD" w:rsidP="00036BFD">
      <w:pPr>
        <w:rPr>
          <w:rFonts w:ascii="Batang" w:eastAsia="Batang" w:hAnsi="Batang"/>
          <w:szCs w:val="24"/>
        </w:rPr>
      </w:pPr>
      <w:r w:rsidRPr="006D48B0">
        <w:rPr>
          <w:rFonts w:ascii="Batang" w:eastAsia="Batang" w:hAnsi="Batang" w:hint="eastAsia"/>
          <w:szCs w:val="24"/>
        </w:rPr>
        <w:t>제7조</w:t>
      </w:r>
    </w:p>
    <w:p w:rsidR="00036BFD" w:rsidRPr="006D48B0" w:rsidRDefault="00036BFD" w:rsidP="00036BFD">
      <w:pPr>
        <w:rPr>
          <w:rFonts w:ascii="Batang" w:eastAsia="Batang" w:hAnsi="Batang"/>
          <w:szCs w:val="24"/>
        </w:rPr>
      </w:pPr>
      <w:r w:rsidRPr="006D48B0">
        <w:rPr>
          <w:rFonts w:ascii="Batang" w:eastAsia="Batang" w:hAnsi="Batang" w:hint="eastAsia"/>
          <w:szCs w:val="24"/>
        </w:rPr>
        <w:lastRenderedPageBreak/>
        <w:t xml:space="preserve">조선민주주의인민공화국의 외국환자업무를 하는 전문은행은 무역은행이다. </w:t>
      </w:r>
    </w:p>
    <w:p w:rsidR="00036BFD" w:rsidRPr="006D48B0" w:rsidRDefault="00036BFD" w:rsidP="00036BFD">
      <w:pPr>
        <w:rPr>
          <w:rFonts w:ascii="Batang" w:eastAsia="Batang" w:hAnsi="Batang"/>
          <w:szCs w:val="24"/>
        </w:rPr>
      </w:pPr>
      <w:r w:rsidRPr="006D48B0">
        <w:rPr>
          <w:rFonts w:ascii="Batang" w:eastAsia="Batang" w:hAnsi="Batang" w:hint="eastAsia"/>
          <w:szCs w:val="24"/>
        </w:rPr>
        <w:t>무역은행 밖의 다른 은행도 외화관리기관의 승인을 받아 외국환자업무를 할 수 있다.</w:t>
      </w:r>
    </w:p>
    <w:p w:rsidR="00036BFD" w:rsidRPr="006D48B0" w:rsidRDefault="00036BFD" w:rsidP="00036BFD">
      <w:pPr>
        <w:rPr>
          <w:rFonts w:ascii="Batang" w:eastAsia="Batang" w:hAnsi="Batang"/>
          <w:szCs w:val="24"/>
        </w:rPr>
      </w:pPr>
      <w:r w:rsidRPr="006D48B0">
        <w:rPr>
          <w:rFonts w:ascii="Batang" w:eastAsia="Batang" w:hAnsi="Batang" w:hint="eastAsia"/>
          <w:szCs w:val="24"/>
        </w:rPr>
        <w:t>제8조</w:t>
      </w:r>
    </w:p>
    <w:p w:rsidR="00036BFD" w:rsidRPr="006D48B0" w:rsidRDefault="00036BFD" w:rsidP="00036BFD">
      <w:pPr>
        <w:rPr>
          <w:rFonts w:ascii="Batang" w:eastAsia="Batang" w:hAnsi="Batang"/>
          <w:szCs w:val="24"/>
        </w:rPr>
      </w:pPr>
      <w:r w:rsidRPr="006D48B0">
        <w:rPr>
          <w:rFonts w:ascii="Batang" w:eastAsia="Batang" w:hAnsi="Batang" w:hint="eastAsia"/>
          <w:szCs w:val="24"/>
        </w:rPr>
        <w:t>정부들 사이에 맺은 무역 및 지불에 관한 협정에 따르는 은행들 사이의 지불협정은 무역은행이 맺는다.</w:t>
      </w:r>
    </w:p>
    <w:p w:rsidR="00036BFD" w:rsidRPr="006D48B0" w:rsidRDefault="00036BFD" w:rsidP="00036BFD">
      <w:pPr>
        <w:rPr>
          <w:rFonts w:ascii="Batang" w:eastAsia="Batang" w:hAnsi="Batang"/>
          <w:szCs w:val="24"/>
        </w:rPr>
      </w:pPr>
      <w:r w:rsidRPr="006D48B0">
        <w:rPr>
          <w:rFonts w:ascii="Batang" w:eastAsia="Batang" w:hAnsi="Batang" w:hint="eastAsia"/>
          <w:szCs w:val="24"/>
        </w:rPr>
        <w:t>제9조</w:t>
      </w:r>
    </w:p>
    <w:p w:rsidR="00036BFD" w:rsidRPr="006D48B0" w:rsidRDefault="00036BFD" w:rsidP="00036BFD">
      <w:pPr>
        <w:rPr>
          <w:rFonts w:ascii="Batang" w:eastAsia="Batang" w:hAnsi="Batang"/>
          <w:szCs w:val="24"/>
        </w:rPr>
      </w:pPr>
      <w:r w:rsidRPr="006D48B0">
        <w:rPr>
          <w:rFonts w:ascii="Batang" w:eastAsia="Batang" w:hAnsi="Batang" w:hint="eastAsia"/>
          <w:szCs w:val="24"/>
        </w:rPr>
        <w:t xml:space="preserve">공화국령역 안에서는 외화현금을 유통시킬 수 없다. 외화현금은 지정된 은행 또는 외화교환소(외화교환대리소 포함)에서 조선원과 바꾸어 써야 한다. </w:t>
      </w:r>
    </w:p>
    <w:p w:rsidR="00036BFD" w:rsidRPr="006D48B0" w:rsidRDefault="00036BFD" w:rsidP="00036BFD">
      <w:pPr>
        <w:rPr>
          <w:rFonts w:ascii="Batang" w:eastAsia="Batang" w:hAnsi="Batang"/>
          <w:szCs w:val="24"/>
        </w:rPr>
      </w:pPr>
      <w:r w:rsidRPr="006D48B0">
        <w:rPr>
          <w:rFonts w:ascii="Batang" w:eastAsia="Batang" w:hAnsi="Batang" w:hint="eastAsia"/>
          <w:szCs w:val="24"/>
        </w:rPr>
        <w:t>외화교환소는 외화관리기관이 정한 곳에 내올 수 있다.</w:t>
      </w:r>
    </w:p>
    <w:p w:rsidR="00036BFD" w:rsidRPr="006D48B0" w:rsidRDefault="00036BFD" w:rsidP="00036BFD">
      <w:pPr>
        <w:rPr>
          <w:rFonts w:ascii="Batang" w:eastAsia="Batang" w:hAnsi="Batang"/>
          <w:szCs w:val="24"/>
        </w:rPr>
      </w:pPr>
      <w:r w:rsidRPr="006D48B0">
        <w:rPr>
          <w:rFonts w:ascii="Batang" w:eastAsia="Batang" w:hAnsi="Batang" w:hint="eastAsia"/>
          <w:szCs w:val="24"/>
        </w:rPr>
        <w:t>제10조</w:t>
      </w:r>
    </w:p>
    <w:p w:rsidR="00036BFD" w:rsidRPr="006D48B0" w:rsidRDefault="00036BFD" w:rsidP="00036BFD">
      <w:pPr>
        <w:rPr>
          <w:rFonts w:ascii="Batang" w:eastAsia="Batang" w:hAnsi="Batang"/>
          <w:szCs w:val="24"/>
        </w:rPr>
      </w:pPr>
      <w:r w:rsidRPr="006D48B0">
        <w:rPr>
          <w:rFonts w:ascii="Batang" w:eastAsia="Batang" w:hAnsi="Batang" w:hint="eastAsia"/>
          <w:szCs w:val="24"/>
        </w:rPr>
        <w:t xml:space="preserve">외화에 의한 결제는 외화와 바꾼 조선원돈자리(이 아래부터는 외화원돈자리라 한다)를 통하여 한다. </w:t>
      </w:r>
    </w:p>
    <w:p w:rsidR="00036BFD" w:rsidRPr="006D48B0" w:rsidRDefault="00036BFD" w:rsidP="00036BFD">
      <w:pPr>
        <w:rPr>
          <w:rFonts w:ascii="Batang" w:eastAsia="Batang" w:hAnsi="Batang"/>
          <w:szCs w:val="24"/>
        </w:rPr>
      </w:pPr>
      <w:r w:rsidRPr="006D48B0">
        <w:rPr>
          <w:rFonts w:ascii="Batang" w:eastAsia="Batang" w:hAnsi="Batang" w:hint="eastAsia"/>
          <w:szCs w:val="24"/>
        </w:rPr>
        <w:t>공화국령역 안에 있는 외국기관, 외국투자기업은 외화관리기관의 승인을 받아 개설한 은행에 있는 외화돈자리를 통하여 거래에 따르는 결제를 할 수 있다.</w:t>
      </w:r>
    </w:p>
    <w:p w:rsidR="00036BFD" w:rsidRPr="006D48B0" w:rsidRDefault="00036BFD" w:rsidP="00036BFD">
      <w:pPr>
        <w:rPr>
          <w:rFonts w:ascii="Batang" w:eastAsia="Batang" w:hAnsi="Batang"/>
          <w:szCs w:val="24"/>
        </w:rPr>
      </w:pPr>
      <w:r w:rsidRPr="006D48B0">
        <w:rPr>
          <w:rFonts w:ascii="Batang" w:eastAsia="Batang" w:hAnsi="Batang" w:hint="eastAsia"/>
          <w:szCs w:val="24"/>
        </w:rPr>
        <w:t>제11조</w:t>
      </w:r>
    </w:p>
    <w:p w:rsidR="00036BFD" w:rsidRPr="006D48B0" w:rsidRDefault="00036BFD" w:rsidP="00036BFD">
      <w:pPr>
        <w:rPr>
          <w:rFonts w:ascii="Batang" w:eastAsia="Batang" w:hAnsi="Batang"/>
          <w:szCs w:val="24"/>
        </w:rPr>
      </w:pPr>
      <w:r w:rsidRPr="006D48B0">
        <w:rPr>
          <w:rFonts w:ascii="Batang" w:eastAsia="Batang" w:hAnsi="Batang" w:hint="eastAsia"/>
          <w:szCs w:val="24"/>
        </w:rPr>
        <w:t>공화국령역 안에서 외화를 팔고 사거나 저금 또는 예금하며 저당잡히는 것과 같은 외화거래는 외국환자업무를 하는 은행을 통해서만 할 수 있다.</w:t>
      </w:r>
    </w:p>
    <w:p w:rsidR="00036BFD" w:rsidRPr="006D48B0" w:rsidRDefault="00036BFD" w:rsidP="00036BFD">
      <w:pPr>
        <w:rPr>
          <w:rFonts w:ascii="Batang" w:eastAsia="Batang" w:hAnsi="Batang"/>
          <w:szCs w:val="24"/>
        </w:rPr>
      </w:pPr>
      <w:r w:rsidRPr="006D48B0">
        <w:rPr>
          <w:rFonts w:ascii="Batang" w:eastAsia="Batang" w:hAnsi="Batang" w:hint="eastAsia"/>
          <w:szCs w:val="24"/>
        </w:rPr>
        <w:t>제12조</w:t>
      </w:r>
    </w:p>
    <w:p w:rsidR="00036BFD" w:rsidRPr="006D48B0" w:rsidRDefault="00036BFD" w:rsidP="00036BFD">
      <w:pPr>
        <w:rPr>
          <w:rFonts w:ascii="Batang" w:eastAsia="Batang" w:hAnsi="Batang"/>
          <w:szCs w:val="24"/>
        </w:rPr>
      </w:pPr>
      <w:r w:rsidRPr="006D48B0">
        <w:rPr>
          <w:rFonts w:ascii="Batang" w:eastAsia="Batang" w:hAnsi="Batang" w:hint="eastAsia"/>
          <w:szCs w:val="24"/>
        </w:rPr>
        <w:t xml:space="preserve">조선원과 교환할 수 있는 화페와 환자거래에 리용할 수 있는 외화는 외화관리기관이 정한다. </w:t>
      </w:r>
    </w:p>
    <w:p w:rsidR="00036BFD" w:rsidRPr="006D48B0" w:rsidRDefault="00036BFD" w:rsidP="00036BFD">
      <w:pPr>
        <w:rPr>
          <w:rFonts w:ascii="Batang" w:eastAsia="Batang" w:hAnsi="Batang"/>
          <w:szCs w:val="24"/>
        </w:rPr>
      </w:pPr>
      <w:r w:rsidRPr="006D48B0">
        <w:rPr>
          <w:rFonts w:ascii="Batang" w:eastAsia="Batang" w:hAnsi="Batang" w:hint="eastAsia"/>
          <w:szCs w:val="24"/>
        </w:rPr>
        <w:t>외화관리기관이 정한 외화밖의 다른 외화로 거래하려고 할 경우에는 외화관리기관의 승인을 받아야 한다.</w:t>
      </w:r>
    </w:p>
    <w:p w:rsidR="00036BFD" w:rsidRPr="006D48B0" w:rsidRDefault="00036BFD" w:rsidP="00036BFD">
      <w:pPr>
        <w:rPr>
          <w:rFonts w:ascii="Batang" w:eastAsia="Batang" w:hAnsi="Batang"/>
          <w:szCs w:val="24"/>
        </w:rPr>
      </w:pPr>
      <w:r w:rsidRPr="006D48B0">
        <w:rPr>
          <w:rFonts w:ascii="Batang" w:eastAsia="Batang" w:hAnsi="Batang" w:hint="eastAsia"/>
          <w:szCs w:val="24"/>
        </w:rPr>
        <w:t>제13조</w:t>
      </w:r>
    </w:p>
    <w:p w:rsidR="00036BFD" w:rsidRPr="006D48B0" w:rsidRDefault="00036BFD" w:rsidP="00036BFD">
      <w:pPr>
        <w:rPr>
          <w:rFonts w:ascii="Batang" w:eastAsia="Batang" w:hAnsi="Batang"/>
          <w:szCs w:val="24"/>
        </w:rPr>
      </w:pPr>
      <w:r w:rsidRPr="006D48B0">
        <w:rPr>
          <w:rFonts w:ascii="Batang" w:eastAsia="Batang" w:hAnsi="Batang" w:hint="eastAsia"/>
          <w:szCs w:val="24"/>
        </w:rPr>
        <w:t>공화국령역 안에서 생산 및 봉사활동 같은 것을 하여 얻은 외화와 로동보수로 얻은 외화, 다른 나라로부터 송금하여 왔거나 가지고 온 외화는 법적으로 보호되며 그것을 양도하거나 상속할 수 있다.</w:t>
      </w:r>
    </w:p>
    <w:p w:rsidR="00036BFD" w:rsidRPr="006D48B0" w:rsidRDefault="00036BFD" w:rsidP="00036BFD">
      <w:pPr>
        <w:rPr>
          <w:rFonts w:ascii="Batang" w:eastAsia="Batang" w:hAnsi="Batang"/>
          <w:szCs w:val="24"/>
        </w:rPr>
      </w:pPr>
      <w:r w:rsidRPr="006D48B0">
        <w:rPr>
          <w:rFonts w:ascii="Batang" w:eastAsia="Batang" w:hAnsi="Batang" w:hint="eastAsia"/>
          <w:szCs w:val="24"/>
        </w:rPr>
        <w:t>제14조</w:t>
      </w:r>
    </w:p>
    <w:p w:rsidR="00036BFD" w:rsidRPr="006D48B0" w:rsidRDefault="00036BFD" w:rsidP="00036BFD">
      <w:pPr>
        <w:rPr>
          <w:rFonts w:ascii="Batang" w:eastAsia="Batang" w:hAnsi="Batang"/>
          <w:szCs w:val="24"/>
        </w:rPr>
      </w:pPr>
      <w:r w:rsidRPr="006D48B0">
        <w:rPr>
          <w:rFonts w:ascii="Batang" w:eastAsia="Batang" w:hAnsi="Batang" w:hint="eastAsia"/>
          <w:szCs w:val="24"/>
        </w:rPr>
        <w:t>외화관리사업에 대한 감독통제는 외화관리기관과 해당 감독통제기관이 한다. 외화를 관리하는 은행도 거래기관, 기업소의 외화리용에 대하여 감독통제할 수 있다.</w:t>
      </w:r>
    </w:p>
    <w:p w:rsidR="00036BFD" w:rsidRPr="006D48B0" w:rsidRDefault="00036BFD" w:rsidP="00036BFD">
      <w:pPr>
        <w:rPr>
          <w:rFonts w:ascii="Batang" w:eastAsia="Batang" w:hAnsi="Batang"/>
          <w:szCs w:val="24"/>
        </w:rPr>
      </w:pPr>
      <w:r w:rsidRPr="006D48B0">
        <w:rPr>
          <w:rFonts w:ascii="Batang" w:eastAsia="Batang" w:hAnsi="Batang" w:hint="eastAsia"/>
          <w:szCs w:val="24"/>
        </w:rPr>
        <w:t>제2장 외화의 리용</w:t>
      </w:r>
    </w:p>
    <w:p w:rsidR="00036BFD" w:rsidRPr="006D48B0" w:rsidRDefault="00036BFD" w:rsidP="00036BFD">
      <w:pPr>
        <w:rPr>
          <w:rFonts w:ascii="Batang" w:eastAsia="Batang" w:hAnsi="Batang"/>
          <w:szCs w:val="24"/>
        </w:rPr>
      </w:pPr>
      <w:r w:rsidRPr="006D48B0">
        <w:rPr>
          <w:rFonts w:ascii="Batang" w:eastAsia="Batang" w:hAnsi="Batang" w:hint="eastAsia"/>
          <w:szCs w:val="24"/>
        </w:rPr>
        <w:t>제15조</w:t>
      </w:r>
    </w:p>
    <w:p w:rsidR="00036BFD" w:rsidRPr="006D48B0" w:rsidRDefault="00036BFD" w:rsidP="00036BFD">
      <w:pPr>
        <w:rPr>
          <w:rFonts w:ascii="Batang" w:eastAsia="Batang" w:hAnsi="Batang"/>
          <w:szCs w:val="24"/>
        </w:rPr>
      </w:pPr>
      <w:r w:rsidRPr="006D48B0">
        <w:rPr>
          <w:rFonts w:ascii="Batang" w:eastAsia="Batang" w:hAnsi="Batang" w:hint="eastAsia"/>
          <w:szCs w:val="24"/>
        </w:rPr>
        <w:t xml:space="preserve">외화는 무역거래, 무역밖의 거래, 자본거래, 외화를 사거나 파는 것과 같은 거래에 리용할 수 있다. </w:t>
      </w:r>
    </w:p>
    <w:p w:rsidR="00036BFD" w:rsidRPr="006D48B0" w:rsidRDefault="00036BFD" w:rsidP="00036BFD">
      <w:pPr>
        <w:rPr>
          <w:rFonts w:ascii="Batang" w:eastAsia="Batang" w:hAnsi="Batang"/>
          <w:szCs w:val="24"/>
        </w:rPr>
      </w:pPr>
      <w:r w:rsidRPr="006D48B0">
        <w:rPr>
          <w:rFonts w:ascii="Batang" w:eastAsia="Batang" w:hAnsi="Batang" w:hint="eastAsia"/>
          <w:szCs w:val="24"/>
        </w:rPr>
        <w:t xml:space="preserve">무역거래에는 상품의 수출입과 그와 직접 관계되는 거래가 포함된다. </w:t>
      </w:r>
    </w:p>
    <w:p w:rsidR="00036BFD" w:rsidRPr="006D48B0" w:rsidRDefault="00036BFD" w:rsidP="00036BFD">
      <w:pPr>
        <w:rPr>
          <w:rFonts w:ascii="Batang" w:eastAsia="Batang" w:hAnsi="Batang"/>
          <w:szCs w:val="24"/>
        </w:rPr>
      </w:pPr>
      <w:r w:rsidRPr="006D48B0">
        <w:rPr>
          <w:rFonts w:ascii="Batang" w:eastAsia="Batang" w:hAnsi="Batang" w:hint="eastAsia"/>
          <w:szCs w:val="24"/>
        </w:rPr>
        <w:t xml:space="preserve">무역밖의 거래에는 려비 또는 리자, 배당금, 경비, 유지비와 같은 지불거래, 봉사제공과 관련한 거래, 증여, 상속, 보증과 관련한 거래같은 것이 포함된다. </w:t>
      </w:r>
    </w:p>
    <w:p w:rsidR="00036BFD" w:rsidRPr="006D48B0" w:rsidRDefault="00036BFD" w:rsidP="00036BFD">
      <w:pPr>
        <w:rPr>
          <w:rFonts w:ascii="Batang" w:eastAsia="Batang" w:hAnsi="Batang"/>
          <w:szCs w:val="24"/>
        </w:rPr>
      </w:pPr>
      <w:r w:rsidRPr="006D48B0">
        <w:rPr>
          <w:rFonts w:ascii="Batang" w:eastAsia="Batang" w:hAnsi="Batang" w:hint="eastAsia"/>
          <w:szCs w:val="24"/>
        </w:rPr>
        <w:t>자본거래에는 예금, 신탁, 대부, 채무보증, 외화지불수단 또는 채권의 매매, 증권의 발행 또는 취득, 부동산취득 같은 거래가 포함된다.</w:t>
      </w:r>
    </w:p>
    <w:p w:rsidR="00036BFD" w:rsidRPr="006D48B0" w:rsidRDefault="00036BFD" w:rsidP="00036BFD">
      <w:pPr>
        <w:rPr>
          <w:rFonts w:ascii="Batang" w:eastAsia="Batang" w:hAnsi="Batang"/>
          <w:szCs w:val="24"/>
        </w:rPr>
      </w:pPr>
      <w:r w:rsidRPr="006D48B0">
        <w:rPr>
          <w:rFonts w:ascii="Batang" w:eastAsia="Batang" w:hAnsi="Batang" w:hint="eastAsia"/>
          <w:szCs w:val="24"/>
        </w:rPr>
        <w:t>제16조</w:t>
      </w:r>
    </w:p>
    <w:p w:rsidR="00036BFD" w:rsidRPr="006D48B0" w:rsidRDefault="00036BFD" w:rsidP="00036BFD">
      <w:pPr>
        <w:rPr>
          <w:rFonts w:ascii="Batang" w:eastAsia="Batang" w:hAnsi="Batang"/>
          <w:szCs w:val="24"/>
        </w:rPr>
      </w:pPr>
      <w:r w:rsidRPr="006D48B0">
        <w:rPr>
          <w:rFonts w:ascii="Batang" w:eastAsia="Batang" w:hAnsi="Batang" w:hint="eastAsia"/>
          <w:szCs w:val="24"/>
        </w:rPr>
        <w:t xml:space="preserve">경제거래에 따르는 자금결제는 거래은행에 개설된 조선원 또는 외화원, 외화돈자리를 통하여 무현금으로 한다. </w:t>
      </w:r>
    </w:p>
    <w:p w:rsidR="00036BFD" w:rsidRPr="006D48B0" w:rsidRDefault="00036BFD" w:rsidP="00036BFD">
      <w:pPr>
        <w:rPr>
          <w:rFonts w:ascii="Batang" w:eastAsia="Batang" w:hAnsi="Batang"/>
          <w:szCs w:val="24"/>
        </w:rPr>
      </w:pPr>
      <w:r w:rsidRPr="006D48B0">
        <w:rPr>
          <w:rFonts w:ascii="Batang" w:eastAsia="Batang" w:hAnsi="Batang" w:hint="eastAsia"/>
          <w:szCs w:val="24"/>
        </w:rPr>
        <w:lastRenderedPageBreak/>
        <w:t xml:space="preserve">조선원돈자리에는 공화국령역 안에서 합법적으로 얻은 조선원을 넣는다. 이 돈자리에 있는 돈은 외화로 전환할 수 없다. </w:t>
      </w:r>
    </w:p>
    <w:p w:rsidR="00036BFD" w:rsidRPr="006D48B0" w:rsidRDefault="00036BFD" w:rsidP="00036BFD">
      <w:pPr>
        <w:rPr>
          <w:rFonts w:ascii="Batang" w:eastAsia="Batang" w:hAnsi="Batang"/>
          <w:szCs w:val="24"/>
        </w:rPr>
      </w:pPr>
      <w:r w:rsidRPr="006D48B0">
        <w:rPr>
          <w:rFonts w:ascii="Batang" w:eastAsia="Batang" w:hAnsi="Batang" w:hint="eastAsia"/>
          <w:szCs w:val="24"/>
        </w:rPr>
        <w:t xml:space="preserve">외화원돈자리에는 전환성외화를 조선원으로 전환한 돈을 넣는다. </w:t>
      </w:r>
    </w:p>
    <w:p w:rsidR="00036BFD" w:rsidRPr="006D48B0" w:rsidRDefault="00036BFD" w:rsidP="00036BFD">
      <w:pPr>
        <w:rPr>
          <w:rFonts w:ascii="Batang" w:eastAsia="Batang" w:hAnsi="Batang"/>
          <w:szCs w:val="24"/>
        </w:rPr>
      </w:pPr>
      <w:r w:rsidRPr="006D48B0">
        <w:rPr>
          <w:rFonts w:ascii="Batang" w:eastAsia="Batang" w:hAnsi="Batang" w:hint="eastAsia"/>
          <w:szCs w:val="24"/>
        </w:rPr>
        <w:t xml:space="preserve">이 돈자리에 있는 돈은 임의의 시기에 요구하는 외화로 전환할 수 있다. </w:t>
      </w:r>
    </w:p>
    <w:p w:rsidR="00036BFD" w:rsidRPr="006D48B0" w:rsidRDefault="00036BFD" w:rsidP="00036BFD">
      <w:pPr>
        <w:rPr>
          <w:rFonts w:ascii="Batang" w:eastAsia="Batang" w:hAnsi="Batang"/>
          <w:szCs w:val="24"/>
        </w:rPr>
      </w:pPr>
      <w:r w:rsidRPr="006D48B0">
        <w:rPr>
          <w:rFonts w:ascii="Batang" w:eastAsia="Batang" w:hAnsi="Batang" w:hint="eastAsia"/>
          <w:szCs w:val="24"/>
        </w:rPr>
        <w:t xml:space="preserve">외화돈자리에는 지정된 외화를 화페별로 넣을 수 있다. 이 돈자리에 있는 돈은 임의의 시기에 요구하는 외화와 바꾼 조선원 또는 외화로 지불할 수 있다. </w:t>
      </w:r>
    </w:p>
    <w:p w:rsidR="00036BFD" w:rsidRPr="006D48B0" w:rsidRDefault="00036BFD" w:rsidP="00036BFD">
      <w:pPr>
        <w:rPr>
          <w:rFonts w:ascii="Batang" w:eastAsia="Batang" w:hAnsi="Batang"/>
          <w:szCs w:val="24"/>
        </w:rPr>
      </w:pPr>
      <w:r w:rsidRPr="006D48B0">
        <w:rPr>
          <w:rFonts w:ascii="Batang" w:eastAsia="Batang" w:hAnsi="Batang" w:hint="eastAsia"/>
          <w:szCs w:val="24"/>
        </w:rPr>
        <w:t>조선원, 외화원, 외화돈자리의 잔고에 대하여서는 리자를 계산하여 주지 않는다.</w:t>
      </w:r>
    </w:p>
    <w:p w:rsidR="00036BFD" w:rsidRPr="006D48B0" w:rsidRDefault="00036BFD" w:rsidP="00036BFD">
      <w:pPr>
        <w:rPr>
          <w:rFonts w:ascii="Batang" w:eastAsia="Batang" w:hAnsi="Batang"/>
          <w:szCs w:val="24"/>
        </w:rPr>
      </w:pPr>
      <w:r w:rsidRPr="006D48B0">
        <w:rPr>
          <w:rFonts w:ascii="Batang" w:eastAsia="Batang" w:hAnsi="Batang" w:hint="eastAsia"/>
          <w:szCs w:val="24"/>
        </w:rPr>
        <w:t>제17조</w:t>
      </w:r>
    </w:p>
    <w:p w:rsidR="00036BFD" w:rsidRPr="006D48B0" w:rsidRDefault="00036BFD" w:rsidP="00036BFD">
      <w:pPr>
        <w:rPr>
          <w:rFonts w:ascii="Batang" w:eastAsia="Batang" w:hAnsi="Batang"/>
          <w:szCs w:val="24"/>
        </w:rPr>
      </w:pPr>
      <w:r w:rsidRPr="006D48B0">
        <w:rPr>
          <w:rFonts w:ascii="Batang" w:eastAsia="Batang" w:hAnsi="Batang" w:hint="eastAsia"/>
          <w:szCs w:val="24"/>
        </w:rPr>
        <w:t>대외경제거래에 따르는 외화결제는 신용장, 송금, 대금청구 및 지불위탁과 같은 방법으로 한다.</w:t>
      </w:r>
    </w:p>
    <w:p w:rsidR="00036BFD" w:rsidRPr="006D48B0" w:rsidRDefault="00036BFD" w:rsidP="00036BFD">
      <w:pPr>
        <w:rPr>
          <w:rFonts w:ascii="Batang" w:eastAsia="Batang" w:hAnsi="Batang"/>
          <w:szCs w:val="24"/>
        </w:rPr>
      </w:pPr>
      <w:r w:rsidRPr="006D48B0">
        <w:rPr>
          <w:rFonts w:ascii="Batang" w:eastAsia="Batang" w:hAnsi="Batang" w:hint="eastAsia"/>
          <w:szCs w:val="24"/>
        </w:rPr>
        <w:t>제18조</w:t>
      </w:r>
    </w:p>
    <w:p w:rsidR="00036BFD" w:rsidRPr="006D48B0" w:rsidRDefault="00036BFD" w:rsidP="00036BFD">
      <w:pPr>
        <w:rPr>
          <w:rFonts w:ascii="Batang" w:eastAsia="Batang" w:hAnsi="Batang"/>
          <w:szCs w:val="24"/>
        </w:rPr>
      </w:pPr>
      <w:r w:rsidRPr="006D48B0">
        <w:rPr>
          <w:rFonts w:ascii="Batang" w:eastAsia="Batang" w:hAnsi="Batang" w:hint="eastAsia"/>
          <w:szCs w:val="24"/>
        </w:rPr>
        <w:t xml:space="preserve">기관, 기업소는 거래은행에 외화원돈자리를 두어야 한다. </w:t>
      </w:r>
    </w:p>
    <w:p w:rsidR="00036BFD" w:rsidRPr="006D48B0" w:rsidRDefault="00036BFD" w:rsidP="00036BFD">
      <w:pPr>
        <w:rPr>
          <w:rFonts w:ascii="Batang" w:eastAsia="Batang" w:hAnsi="Batang"/>
          <w:szCs w:val="24"/>
        </w:rPr>
      </w:pPr>
      <w:r w:rsidRPr="006D48B0">
        <w:rPr>
          <w:rFonts w:ascii="Batang" w:eastAsia="Batang" w:hAnsi="Batang" w:hint="eastAsia"/>
          <w:szCs w:val="24"/>
        </w:rPr>
        <w:t>외화원돈자리에는 기관, 기업소가 번 외화를 조선원으로 전환하여 넣으며 외화의 지불도 외화원돈자리를 통하여 하여야 한다.</w:t>
      </w:r>
    </w:p>
    <w:p w:rsidR="00036BFD" w:rsidRPr="006D48B0" w:rsidRDefault="00036BFD" w:rsidP="00036BFD">
      <w:pPr>
        <w:rPr>
          <w:rFonts w:ascii="Batang" w:eastAsia="Batang" w:hAnsi="Batang"/>
          <w:szCs w:val="24"/>
        </w:rPr>
      </w:pPr>
      <w:r w:rsidRPr="006D48B0">
        <w:rPr>
          <w:rFonts w:ascii="Batang" w:eastAsia="Batang" w:hAnsi="Batang" w:hint="eastAsia"/>
          <w:szCs w:val="24"/>
        </w:rPr>
        <w:t>제19조</w:t>
      </w:r>
    </w:p>
    <w:p w:rsidR="00036BFD" w:rsidRPr="006D48B0" w:rsidRDefault="00036BFD" w:rsidP="00036BFD">
      <w:pPr>
        <w:rPr>
          <w:rFonts w:ascii="Batang" w:eastAsia="Batang" w:hAnsi="Batang"/>
          <w:szCs w:val="24"/>
        </w:rPr>
      </w:pPr>
      <w:r w:rsidRPr="006D48B0">
        <w:rPr>
          <w:rFonts w:ascii="Batang" w:eastAsia="Batang" w:hAnsi="Batang" w:hint="eastAsia"/>
          <w:szCs w:val="24"/>
        </w:rPr>
        <w:t xml:space="preserve">공화국령역 안에 상주하는 외국기관은 무역은행에 조선원 또는 외화원돈자리, 외화돈자리를 둘 수 있다. </w:t>
      </w:r>
    </w:p>
    <w:p w:rsidR="00036BFD" w:rsidRPr="006D48B0" w:rsidRDefault="00036BFD" w:rsidP="00036BFD">
      <w:pPr>
        <w:rPr>
          <w:rFonts w:ascii="Batang" w:eastAsia="Batang" w:hAnsi="Batang"/>
          <w:szCs w:val="24"/>
        </w:rPr>
      </w:pPr>
      <w:r w:rsidRPr="006D48B0">
        <w:rPr>
          <w:rFonts w:ascii="Batang" w:eastAsia="Batang" w:hAnsi="Batang" w:hint="eastAsia"/>
          <w:szCs w:val="24"/>
        </w:rPr>
        <w:t xml:space="preserve">조선원돈자리에는 두 나라 사이의 합의에 따라 공화국령역 안에서 받은 조선원을 넣으며 이 조선원은 지정된 항목에만 쓸 수 있다. </w:t>
      </w:r>
    </w:p>
    <w:p w:rsidR="00036BFD" w:rsidRPr="006D48B0" w:rsidRDefault="00036BFD" w:rsidP="00036BFD">
      <w:pPr>
        <w:rPr>
          <w:rFonts w:ascii="Batang" w:eastAsia="Batang" w:hAnsi="Batang"/>
          <w:szCs w:val="24"/>
        </w:rPr>
      </w:pPr>
      <w:r w:rsidRPr="006D48B0">
        <w:rPr>
          <w:rFonts w:ascii="Batang" w:eastAsia="Batang" w:hAnsi="Batang" w:hint="eastAsia"/>
          <w:szCs w:val="24"/>
        </w:rPr>
        <w:t>외화원돈자리 또는 외화돈자리에는 외국기관 유지비로 보내온 외화를 조선원으로 전환하여 넣거나 외화 그대로 넣으며 그것을 현금 또는 무현금으로 쓸 수 있다.</w:t>
      </w:r>
    </w:p>
    <w:p w:rsidR="00036BFD" w:rsidRPr="006D48B0" w:rsidRDefault="00036BFD" w:rsidP="00036BFD">
      <w:pPr>
        <w:rPr>
          <w:rFonts w:ascii="Batang" w:eastAsia="Batang" w:hAnsi="Batang"/>
          <w:szCs w:val="24"/>
        </w:rPr>
      </w:pPr>
      <w:r w:rsidRPr="006D48B0">
        <w:rPr>
          <w:rFonts w:ascii="Batang" w:eastAsia="Batang" w:hAnsi="Batang" w:hint="eastAsia"/>
          <w:szCs w:val="24"/>
        </w:rPr>
        <w:t>제20조</w:t>
      </w:r>
    </w:p>
    <w:p w:rsidR="00036BFD" w:rsidRPr="006D48B0" w:rsidRDefault="00036BFD" w:rsidP="00036BFD">
      <w:pPr>
        <w:rPr>
          <w:rFonts w:ascii="Batang" w:eastAsia="Batang" w:hAnsi="Batang"/>
          <w:szCs w:val="24"/>
        </w:rPr>
      </w:pPr>
      <w:r w:rsidRPr="006D48B0">
        <w:rPr>
          <w:rFonts w:ascii="Batang" w:eastAsia="Batang" w:hAnsi="Batang" w:hint="eastAsia"/>
          <w:szCs w:val="24"/>
        </w:rPr>
        <w:t xml:space="preserve">외국투자기업은 외화관리기관과의 합의밑에 무역은행이나 공화국령역 안의 다른 은행에 조선원 또는 외화원돈자리, 외화원돈자리를 둘 수 있다. </w:t>
      </w:r>
    </w:p>
    <w:p w:rsidR="00036BFD" w:rsidRPr="006D48B0" w:rsidRDefault="00036BFD" w:rsidP="00036BFD">
      <w:pPr>
        <w:rPr>
          <w:rFonts w:ascii="Batang" w:eastAsia="Batang" w:hAnsi="Batang"/>
          <w:szCs w:val="24"/>
        </w:rPr>
      </w:pPr>
      <w:r w:rsidRPr="006D48B0">
        <w:rPr>
          <w:rFonts w:ascii="Batang" w:eastAsia="Batang" w:hAnsi="Batang" w:hint="eastAsia"/>
          <w:szCs w:val="24"/>
        </w:rPr>
        <w:t xml:space="preserve">조선원돈자리에는 공화국령역 안에서 경제활동과정에서 합법적으로 얻은 조선원을 넣으며 이 조선원은 지정된 항목에만 쓸 수 있다. </w:t>
      </w:r>
    </w:p>
    <w:p w:rsidR="00036BFD" w:rsidRPr="006D48B0" w:rsidRDefault="00036BFD" w:rsidP="00036BFD">
      <w:pPr>
        <w:rPr>
          <w:rFonts w:ascii="Batang" w:eastAsia="Batang" w:hAnsi="Batang"/>
          <w:szCs w:val="24"/>
        </w:rPr>
      </w:pPr>
      <w:r w:rsidRPr="006D48B0">
        <w:rPr>
          <w:rFonts w:ascii="Batang" w:eastAsia="Batang" w:hAnsi="Batang" w:hint="eastAsia"/>
          <w:szCs w:val="24"/>
        </w:rPr>
        <w:t xml:space="preserve">외화원돈자리에는 외화와 바꾼 조선원을 넣으며 이 자금은 공화국령역 안에서 외화 또는 외화와 바꾼 조선원 거래에 쓸 수 있다. </w:t>
      </w:r>
    </w:p>
    <w:p w:rsidR="00036BFD" w:rsidRPr="006D48B0" w:rsidRDefault="00036BFD" w:rsidP="00036BFD">
      <w:pPr>
        <w:rPr>
          <w:rFonts w:ascii="Batang" w:eastAsia="Batang" w:hAnsi="Batang"/>
          <w:szCs w:val="24"/>
        </w:rPr>
      </w:pPr>
      <w:r w:rsidRPr="006D48B0">
        <w:rPr>
          <w:rFonts w:ascii="Batang" w:eastAsia="Batang" w:hAnsi="Batang" w:hint="eastAsia"/>
          <w:szCs w:val="24"/>
        </w:rPr>
        <w:t>외화돈자리는 다른 나라 또는 공화국의 무역기관이나 외국인투자기업들 사이에 이루어진 채권채무관계를 결제하는데 리용할 수 있다.</w:t>
      </w:r>
    </w:p>
    <w:p w:rsidR="00036BFD" w:rsidRPr="006D48B0" w:rsidRDefault="00036BFD" w:rsidP="00036BFD">
      <w:pPr>
        <w:rPr>
          <w:rFonts w:ascii="Batang" w:eastAsia="Batang" w:hAnsi="Batang"/>
          <w:szCs w:val="24"/>
        </w:rPr>
      </w:pPr>
      <w:r w:rsidRPr="006D48B0">
        <w:rPr>
          <w:rFonts w:ascii="Batang" w:eastAsia="Batang" w:hAnsi="Batang" w:hint="eastAsia"/>
          <w:szCs w:val="24"/>
        </w:rPr>
        <w:t>제21조</w:t>
      </w:r>
    </w:p>
    <w:p w:rsidR="00036BFD" w:rsidRPr="006D48B0" w:rsidRDefault="00036BFD" w:rsidP="00036BFD">
      <w:pPr>
        <w:rPr>
          <w:rFonts w:ascii="Batang" w:eastAsia="Batang" w:hAnsi="Batang"/>
          <w:szCs w:val="24"/>
        </w:rPr>
      </w:pPr>
      <w:r w:rsidRPr="006D48B0">
        <w:rPr>
          <w:rFonts w:ascii="Batang" w:eastAsia="Batang" w:hAnsi="Batang" w:hint="eastAsia"/>
          <w:szCs w:val="24"/>
        </w:rPr>
        <w:t>외국인투자기업은 외화관리기관과의 합의밑에 다른 나라에 있는 은행에 돈자리를 둘 수 있다. 이 경우 합의하는 데 필요한 문건을 외화관리기관에 내야 한다.</w:t>
      </w:r>
    </w:p>
    <w:p w:rsidR="00036BFD" w:rsidRPr="006D48B0" w:rsidRDefault="00036BFD" w:rsidP="00036BFD">
      <w:pPr>
        <w:rPr>
          <w:rFonts w:ascii="Batang" w:eastAsia="Batang" w:hAnsi="Batang"/>
          <w:szCs w:val="24"/>
        </w:rPr>
      </w:pPr>
      <w:r w:rsidRPr="006D48B0">
        <w:rPr>
          <w:rFonts w:ascii="Batang" w:eastAsia="Batang" w:hAnsi="Batang" w:hint="eastAsia"/>
          <w:szCs w:val="24"/>
        </w:rPr>
        <w:t>제22조</w:t>
      </w:r>
    </w:p>
    <w:p w:rsidR="00036BFD" w:rsidRPr="006D48B0" w:rsidRDefault="00036BFD" w:rsidP="00036BFD">
      <w:pPr>
        <w:rPr>
          <w:rFonts w:ascii="Batang" w:eastAsia="Batang" w:hAnsi="Batang"/>
          <w:szCs w:val="24"/>
        </w:rPr>
      </w:pPr>
      <w:r w:rsidRPr="006D48B0">
        <w:rPr>
          <w:rFonts w:ascii="Batang" w:eastAsia="Batang" w:hAnsi="Batang" w:hint="eastAsia"/>
          <w:szCs w:val="24"/>
        </w:rPr>
        <w:t xml:space="preserve">외국투자기업은 외화와 바꾼 조선원 또는 외화를 은행에 외화원 혹은 외화예금 돈자리를 두고 예금할 수 있으며 공화국공민 및 외국인(이 아래부터는 개인이라 한다)은 은행에 외화와 바꾼 조선원이나 외화를 외화원저금돈자리 또는 외화저금돈자리를 두고 저금할 수 있다. </w:t>
      </w:r>
    </w:p>
    <w:p w:rsidR="00036BFD" w:rsidRPr="006D48B0" w:rsidRDefault="00036BFD" w:rsidP="00036BFD">
      <w:pPr>
        <w:rPr>
          <w:rFonts w:ascii="Batang" w:eastAsia="Batang" w:hAnsi="Batang"/>
          <w:szCs w:val="24"/>
        </w:rPr>
      </w:pPr>
      <w:r w:rsidRPr="006D48B0">
        <w:rPr>
          <w:rFonts w:ascii="Batang" w:eastAsia="Batang" w:hAnsi="Batang" w:hint="eastAsia"/>
          <w:szCs w:val="24"/>
        </w:rPr>
        <w:t>은행은 외화의 예금 또는 저금에 대하여 비밀을 보장하며 정해진 리자를 계산하여 준다.</w:t>
      </w:r>
    </w:p>
    <w:p w:rsidR="00036BFD" w:rsidRPr="006D48B0" w:rsidRDefault="00036BFD" w:rsidP="00036BFD">
      <w:pPr>
        <w:rPr>
          <w:rFonts w:ascii="Batang" w:eastAsia="Batang" w:hAnsi="Batang"/>
          <w:szCs w:val="24"/>
        </w:rPr>
      </w:pPr>
      <w:r w:rsidRPr="006D48B0">
        <w:rPr>
          <w:rFonts w:ascii="Batang" w:eastAsia="Batang" w:hAnsi="Batang" w:hint="eastAsia"/>
          <w:szCs w:val="24"/>
        </w:rPr>
        <w:t>제23조</w:t>
      </w:r>
    </w:p>
    <w:p w:rsidR="00036BFD" w:rsidRPr="006D48B0" w:rsidRDefault="00036BFD" w:rsidP="00036BFD">
      <w:pPr>
        <w:rPr>
          <w:rFonts w:ascii="Batang" w:eastAsia="Batang" w:hAnsi="Batang"/>
          <w:szCs w:val="24"/>
        </w:rPr>
      </w:pPr>
      <w:r w:rsidRPr="006D48B0">
        <w:rPr>
          <w:rFonts w:ascii="Batang" w:eastAsia="Batang" w:hAnsi="Batang" w:hint="eastAsia"/>
          <w:szCs w:val="24"/>
        </w:rPr>
        <w:lastRenderedPageBreak/>
        <w:t xml:space="preserve">돈자리를 개설하려는 기관, 기업소와 외국투자기업은 은행돈자리개설 신청서를 돈자리를 개설하려는 은행에 내야 한다. 은행돈자리개설 신청서에는 해당한 내용을 밝히고 은행거래에 쓰는 도장표와 기업창설승인서사본, 외화관리기관이 발급한 돈자리개설 승인서 사본 같은 것을 첨부하여야 한다. </w:t>
      </w:r>
    </w:p>
    <w:p w:rsidR="00036BFD" w:rsidRPr="006D48B0" w:rsidRDefault="00036BFD" w:rsidP="00036BFD">
      <w:pPr>
        <w:rPr>
          <w:rFonts w:ascii="Batang" w:eastAsia="Batang" w:hAnsi="Batang"/>
          <w:szCs w:val="24"/>
        </w:rPr>
      </w:pPr>
      <w:r w:rsidRPr="006D48B0">
        <w:rPr>
          <w:rFonts w:ascii="Batang" w:eastAsia="Batang" w:hAnsi="Batang" w:hint="eastAsia"/>
          <w:szCs w:val="24"/>
        </w:rPr>
        <w:t>기관, 기업소는 하나의 대외결제은행에만 돈자리를 개설하여야 한다.</w:t>
      </w:r>
    </w:p>
    <w:p w:rsidR="00036BFD" w:rsidRPr="006D48B0" w:rsidRDefault="00036BFD" w:rsidP="00036BFD">
      <w:pPr>
        <w:rPr>
          <w:rFonts w:ascii="Batang" w:eastAsia="Batang" w:hAnsi="Batang"/>
          <w:szCs w:val="24"/>
        </w:rPr>
      </w:pPr>
      <w:r w:rsidRPr="006D48B0">
        <w:rPr>
          <w:rFonts w:ascii="Batang" w:eastAsia="Batang" w:hAnsi="Batang" w:hint="eastAsia"/>
          <w:szCs w:val="24"/>
        </w:rPr>
        <w:t>제24조</w:t>
      </w:r>
    </w:p>
    <w:p w:rsidR="00036BFD" w:rsidRPr="006D48B0" w:rsidRDefault="00036BFD" w:rsidP="00036BFD">
      <w:pPr>
        <w:rPr>
          <w:rFonts w:ascii="Batang" w:eastAsia="Batang" w:hAnsi="Batang"/>
          <w:szCs w:val="24"/>
        </w:rPr>
      </w:pPr>
      <w:r w:rsidRPr="006D48B0">
        <w:rPr>
          <w:rFonts w:ascii="Batang" w:eastAsia="Batang" w:hAnsi="Batang" w:hint="eastAsia"/>
          <w:szCs w:val="24"/>
        </w:rPr>
        <w:t xml:space="preserve">은행은 돈자리에 있는 자금을 돈자리관리자의 요구에 의해서만 낼 수 있으며 돈자리관리자는 돈자리 잔고범위안에서만 자금지출을 은행에 위탁할 수 있다. </w:t>
      </w:r>
    </w:p>
    <w:p w:rsidR="00036BFD" w:rsidRPr="006D48B0" w:rsidRDefault="00036BFD" w:rsidP="00036BFD">
      <w:pPr>
        <w:rPr>
          <w:rFonts w:ascii="Batang" w:eastAsia="Batang" w:hAnsi="Batang"/>
          <w:szCs w:val="24"/>
        </w:rPr>
      </w:pPr>
      <w:r w:rsidRPr="006D48B0">
        <w:rPr>
          <w:rFonts w:ascii="Batang" w:eastAsia="Batang" w:hAnsi="Batang" w:hint="eastAsia"/>
          <w:szCs w:val="24"/>
        </w:rPr>
        <w:t>은행과 돈자리관리자 사이에 일정한 돈자리 잔고한도를 초과하여도 결제해줄데 대한 계약이 맺어졌을 경우는 그 한도 안에서 잔고를 초과하여 자금을 지출할 수 있다. 이 경우 돈자리잔고초과지불액에 대하여 정해진 리자를 받는다.</w:t>
      </w:r>
    </w:p>
    <w:p w:rsidR="00036BFD" w:rsidRPr="006D48B0" w:rsidRDefault="00036BFD" w:rsidP="00036BFD">
      <w:pPr>
        <w:rPr>
          <w:rFonts w:ascii="Batang" w:eastAsia="Batang" w:hAnsi="Batang"/>
          <w:szCs w:val="24"/>
        </w:rPr>
      </w:pPr>
      <w:r w:rsidRPr="006D48B0">
        <w:rPr>
          <w:rFonts w:ascii="Batang" w:eastAsia="Batang" w:hAnsi="Batang" w:hint="eastAsia"/>
          <w:szCs w:val="24"/>
        </w:rPr>
        <w:t>제25조</w:t>
      </w:r>
    </w:p>
    <w:p w:rsidR="00036BFD" w:rsidRPr="006D48B0" w:rsidRDefault="00036BFD" w:rsidP="00036BFD">
      <w:pPr>
        <w:rPr>
          <w:rFonts w:ascii="Batang" w:eastAsia="Batang" w:hAnsi="Batang"/>
          <w:szCs w:val="24"/>
        </w:rPr>
      </w:pPr>
      <w:r w:rsidRPr="006D48B0">
        <w:rPr>
          <w:rFonts w:ascii="Batang" w:eastAsia="Batang" w:hAnsi="Batang" w:hint="eastAsia"/>
          <w:szCs w:val="24"/>
        </w:rPr>
        <w:t>은행은 돈자리에서 일어난 거래의 당일 입출금통지서를 다음 업무일까지, 그달에 있은 거래의 월계시서를 다음달 10일까지 돈자리관리자에게 발급하여야 한다. 돈자리관리자는 받은 입출금통지서를 다음 업무일까지, 월계시서를 받은 다음날부터 5일 안으로 검토하고 의견을 해당은행에 알려야 한다.</w:t>
      </w:r>
    </w:p>
    <w:p w:rsidR="00036BFD" w:rsidRPr="006D48B0" w:rsidRDefault="00036BFD" w:rsidP="00036BFD">
      <w:pPr>
        <w:rPr>
          <w:rFonts w:ascii="Batang" w:eastAsia="Batang" w:hAnsi="Batang"/>
          <w:szCs w:val="24"/>
        </w:rPr>
      </w:pPr>
      <w:r w:rsidRPr="006D48B0">
        <w:rPr>
          <w:rFonts w:ascii="Batang" w:eastAsia="Batang" w:hAnsi="Batang" w:hint="eastAsia"/>
          <w:szCs w:val="24"/>
        </w:rPr>
        <w:t>제26조</w:t>
      </w:r>
    </w:p>
    <w:p w:rsidR="00036BFD" w:rsidRPr="006D48B0" w:rsidRDefault="00036BFD" w:rsidP="00036BFD">
      <w:pPr>
        <w:rPr>
          <w:rFonts w:ascii="Batang" w:eastAsia="Batang" w:hAnsi="Batang"/>
          <w:szCs w:val="24"/>
        </w:rPr>
      </w:pPr>
      <w:r w:rsidRPr="006D48B0">
        <w:rPr>
          <w:rFonts w:ascii="Batang" w:eastAsia="Batang" w:hAnsi="Batang" w:hint="eastAsia"/>
          <w:szCs w:val="24"/>
        </w:rPr>
        <w:t>기관, 기업소는 번 외화를 해당 거래은행에 입금시켜야 하며 외화관리기관의 승인없이 외화를 다른 나라에 있는 은행에 예금하거나 기관, 회사, 기업체 기타 경제조직 및 개인에게 맡겨 둘 수 없다.</w:t>
      </w:r>
    </w:p>
    <w:p w:rsidR="00036BFD" w:rsidRPr="006D48B0" w:rsidRDefault="00036BFD" w:rsidP="00036BFD">
      <w:pPr>
        <w:rPr>
          <w:rFonts w:ascii="Batang" w:eastAsia="Batang" w:hAnsi="Batang"/>
          <w:szCs w:val="24"/>
        </w:rPr>
      </w:pPr>
      <w:r w:rsidRPr="006D48B0">
        <w:rPr>
          <w:rFonts w:ascii="Batang" w:eastAsia="Batang" w:hAnsi="Batang" w:hint="eastAsia"/>
          <w:szCs w:val="24"/>
        </w:rPr>
        <w:t>제27조</w:t>
      </w:r>
    </w:p>
    <w:p w:rsidR="00036BFD" w:rsidRPr="006D48B0" w:rsidRDefault="00036BFD" w:rsidP="00036BFD">
      <w:pPr>
        <w:rPr>
          <w:rFonts w:ascii="Batang" w:eastAsia="Batang" w:hAnsi="Batang"/>
          <w:szCs w:val="24"/>
        </w:rPr>
      </w:pPr>
      <w:r w:rsidRPr="006D48B0">
        <w:rPr>
          <w:rFonts w:ascii="Batang" w:eastAsia="Batang" w:hAnsi="Batang" w:hint="eastAsia"/>
          <w:szCs w:val="24"/>
        </w:rPr>
        <w:t xml:space="preserve">국가로부터 외화를 받아쓰는 기관, 기업소는 외화를 쓰려고 할 경우 외화관리기관에 신청하여 승인을 받아야 한다. </w:t>
      </w:r>
    </w:p>
    <w:p w:rsidR="00036BFD" w:rsidRPr="006D48B0" w:rsidRDefault="00036BFD" w:rsidP="00036BFD">
      <w:pPr>
        <w:rPr>
          <w:rFonts w:ascii="Batang" w:eastAsia="Batang" w:hAnsi="Batang"/>
          <w:szCs w:val="24"/>
        </w:rPr>
      </w:pPr>
      <w:r w:rsidRPr="006D48B0">
        <w:rPr>
          <w:rFonts w:ascii="Batang" w:eastAsia="Batang" w:hAnsi="Batang" w:hint="eastAsia"/>
          <w:szCs w:val="24"/>
        </w:rPr>
        <w:t>자체의 외화수입으로 계획에 예견된 외화지출을 보장하게 되어 있는 기관, 기업소는 외화관리기관의 승인없이 자기가 번 외화범위 안에서 해당 거래은행을 통해서만 외화를 쓸 수 있다.</w:t>
      </w:r>
    </w:p>
    <w:p w:rsidR="00036BFD" w:rsidRPr="006D48B0" w:rsidRDefault="00036BFD" w:rsidP="00036BFD">
      <w:pPr>
        <w:rPr>
          <w:rFonts w:ascii="Batang" w:eastAsia="Batang" w:hAnsi="Batang"/>
          <w:szCs w:val="24"/>
        </w:rPr>
      </w:pPr>
      <w:r w:rsidRPr="006D48B0">
        <w:rPr>
          <w:rFonts w:ascii="Batang" w:eastAsia="Batang" w:hAnsi="Batang" w:hint="eastAsia"/>
          <w:szCs w:val="24"/>
        </w:rPr>
        <w:t>제28조</w:t>
      </w:r>
    </w:p>
    <w:p w:rsidR="00036BFD" w:rsidRPr="006D48B0" w:rsidRDefault="00036BFD" w:rsidP="00036BFD">
      <w:pPr>
        <w:rPr>
          <w:rFonts w:ascii="Batang" w:eastAsia="Batang" w:hAnsi="Batang"/>
          <w:szCs w:val="24"/>
        </w:rPr>
      </w:pPr>
      <w:r w:rsidRPr="006D48B0">
        <w:rPr>
          <w:rFonts w:ascii="Batang" w:eastAsia="Batang" w:hAnsi="Batang" w:hint="eastAsia"/>
          <w:szCs w:val="24"/>
        </w:rPr>
        <w:t>은행은 외화지출계획과 외화보유액 범위 안에서 외화를 지출하여야 한다.</w:t>
      </w:r>
    </w:p>
    <w:p w:rsidR="00036BFD" w:rsidRPr="006D48B0" w:rsidRDefault="00036BFD" w:rsidP="00036BFD">
      <w:pPr>
        <w:rPr>
          <w:rFonts w:ascii="Batang" w:eastAsia="Batang" w:hAnsi="Batang"/>
          <w:szCs w:val="24"/>
        </w:rPr>
      </w:pPr>
      <w:r w:rsidRPr="006D48B0">
        <w:rPr>
          <w:rFonts w:ascii="Batang" w:eastAsia="Batang" w:hAnsi="Batang" w:hint="eastAsia"/>
          <w:szCs w:val="24"/>
        </w:rPr>
        <w:t>제29조</w:t>
      </w:r>
    </w:p>
    <w:p w:rsidR="00036BFD" w:rsidRPr="006D48B0" w:rsidRDefault="00036BFD" w:rsidP="00036BFD">
      <w:pPr>
        <w:rPr>
          <w:rFonts w:ascii="Batang" w:eastAsia="Batang" w:hAnsi="Batang"/>
          <w:szCs w:val="24"/>
        </w:rPr>
      </w:pPr>
      <w:r w:rsidRPr="006D48B0">
        <w:rPr>
          <w:rFonts w:ascii="Batang" w:eastAsia="Batang" w:hAnsi="Batang" w:hint="eastAsia"/>
          <w:szCs w:val="24"/>
        </w:rPr>
        <w:t>기관, 기업소는 다른 나라와의 경제거래에서 생기는 재계산치액, 거래잔액, 수수료, 체선료, 위약금, 해약금과 같은 외화수입금을 그 수입이 확정된 날부터 30일 안으로 거래은행에 넣어야 한다.</w:t>
      </w:r>
    </w:p>
    <w:p w:rsidR="00036BFD" w:rsidRPr="006D48B0" w:rsidRDefault="00036BFD" w:rsidP="00036BFD">
      <w:pPr>
        <w:rPr>
          <w:rFonts w:ascii="Batang" w:eastAsia="Batang" w:hAnsi="Batang"/>
          <w:szCs w:val="24"/>
        </w:rPr>
      </w:pPr>
      <w:r w:rsidRPr="006D48B0">
        <w:rPr>
          <w:rFonts w:ascii="Batang" w:eastAsia="Batang" w:hAnsi="Batang" w:hint="eastAsia"/>
          <w:szCs w:val="24"/>
        </w:rPr>
        <w:t>제30조</w:t>
      </w:r>
    </w:p>
    <w:p w:rsidR="00036BFD" w:rsidRPr="006D48B0" w:rsidRDefault="00036BFD" w:rsidP="00036BFD">
      <w:pPr>
        <w:rPr>
          <w:rFonts w:ascii="Batang" w:eastAsia="Batang" w:hAnsi="Batang"/>
          <w:szCs w:val="24"/>
        </w:rPr>
      </w:pPr>
      <w:r w:rsidRPr="006D48B0">
        <w:rPr>
          <w:rFonts w:ascii="Batang" w:eastAsia="Batang" w:hAnsi="Batang" w:hint="eastAsia"/>
          <w:szCs w:val="24"/>
        </w:rPr>
        <w:t>기관, 기업소는 다른 나라에서 벌었거나 쓰다남은 외화 가운데서 전환성외화는 거래은행에 넣으며 비전환성외화는 해당 나라에 있는 공화국의 대표기관에 맡기고 그 보관증을 외화관리기관에 내야 한다. 대표기관에 맡긴 보관금은 외화관리기관의 승인을 받아 쓸 수 있다.</w:t>
      </w:r>
    </w:p>
    <w:p w:rsidR="00036BFD" w:rsidRPr="006D48B0" w:rsidRDefault="00036BFD" w:rsidP="00036BFD">
      <w:pPr>
        <w:rPr>
          <w:rFonts w:ascii="Batang" w:eastAsia="Batang" w:hAnsi="Batang"/>
          <w:szCs w:val="24"/>
        </w:rPr>
      </w:pPr>
      <w:r w:rsidRPr="006D48B0">
        <w:rPr>
          <w:rFonts w:ascii="Batang" w:eastAsia="Batang" w:hAnsi="Batang" w:hint="eastAsia"/>
          <w:szCs w:val="24"/>
        </w:rPr>
        <w:t>제31조</w:t>
      </w:r>
    </w:p>
    <w:p w:rsidR="00036BFD" w:rsidRPr="006D48B0" w:rsidRDefault="00036BFD" w:rsidP="00036BFD">
      <w:pPr>
        <w:rPr>
          <w:rFonts w:ascii="Batang" w:eastAsia="Batang" w:hAnsi="Batang"/>
          <w:szCs w:val="24"/>
        </w:rPr>
      </w:pPr>
      <w:r w:rsidRPr="006D48B0">
        <w:rPr>
          <w:rFonts w:ascii="Batang" w:eastAsia="Batang" w:hAnsi="Batang" w:hint="eastAsia"/>
          <w:szCs w:val="24"/>
        </w:rPr>
        <w:t>비무역외화수입계획을 받은 기관, 기업소는 벌어들인 외화를 해당거래은행을 통하여 무역은행에 넣어야 한다.</w:t>
      </w:r>
    </w:p>
    <w:p w:rsidR="00036BFD" w:rsidRPr="006D48B0" w:rsidRDefault="00036BFD" w:rsidP="00036BFD">
      <w:pPr>
        <w:rPr>
          <w:rFonts w:ascii="Batang" w:eastAsia="Batang" w:hAnsi="Batang"/>
          <w:szCs w:val="24"/>
        </w:rPr>
      </w:pPr>
      <w:r w:rsidRPr="006D48B0">
        <w:rPr>
          <w:rFonts w:ascii="Batang" w:eastAsia="Batang" w:hAnsi="Batang" w:hint="eastAsia"/>
          <w:szCs w:val="24"/>
        </w:rPr>
        <w:t>제32조</w:t>
      </w:r>
    </w:p>
    <w:p w:rsidR="00036BFD" w:rsidRPr="006D48B0" w:rsidRDefault="00036BFD" w:rsidP="00036BFD">
      <w:pPr>
        <w:rPr>
          <w:rFonts w:ascii="Batang" w:eastAsia="Batang" w:hAnsi="Batang"/>
          <w:szCs w:val="24"/>
        </w:rPr>
      </w:pPr>
      <w:r w:rsidRPr="006D48B0">
        <w:rPr>
          <w:rFonts w:ascii="Batang" w:eastAsia="Batang" w:hAnsi="Batang" w:hint="eastAsia"/>
          <w:szCs w:val="24"/>
        </w:rPr>
        <w:lastRenderedPageBreak/>
        <w:t xml:space="preserve">기관, 기업소는 비무역외화를 지정된 항목과 기준범위 안에서만 써야 한다. </w:t>
      </w:r>
    </w:p>
    <w:p w:rsidR="00036BFD" w:rsidRPr="006D48B0" w:rsidRDefault="00036BFD" w:rsidP="00036BFD">
      <w:pPr>
        <w:rPr>
          <w:rFonts w:ascii="Batang" w:eastAsia="Batang" w:hAnsi="Batang"/>
          <w:szCs w:val="24"/>
        </w:rPr>
      </w:pPr>
      <w:r w:rsidRPr="006D48B0">
        <w:rPr>
          <w:rFonts w:ascii="Batang" w:eastAsia="Batang" w:hAnsi="Batang" w:hint="eastAsia"/>
          <w:szCs w:val="24"/>
        </w:rPr>
        <w:t>비무역외화를 쓰려고 할 경우에는 쓰려는 외화에 해당한 조선원을 해당 은행에 넣어야 한다.</w:t>
      </w:r>
    </w:p>
    <w:p w:rsidR="00036BFD" w:rsidRPr="006D48B0" w:rsidRDefault="00036BFD" w:rsidP="00036BFD">
      <w:pPr>
        <w:rPr>
          <w:rFonts w:ascii="Batang" w:eastAsia="Batang" w:hAnsi="Batang"/>
          <w:szCs w:val="24"/>
        </w:rPr>
      </w:pPr>
      <w:r w:rsidRPr="006D48B0">
        <w:rPr>
          <w:rFonts w:ascii="Batang" w:eastAsia="Batang" w:hAnsi="Batang" w:hint="eastAsia"/>
          <w:szCs w:val="24"/>
        </w:rPr>
        <w:t>제33조</w:t>
      </w:r>
    </w:p>
    <w:p w:rsidR="00036BFD" w:rsidRPr="006D48B0" w:rsidRDefault="00036BFD" w:rsidP="00036BFD">
      <w:pPr>
        <w:rPr>
          <w:rFonts w:ascii="Batang" w:eastAsia="Batang" w:hAnsi="Batang"/>
          <w:szCs w:val="24"/>
        </w:rPr>
      </w:pPr>
      <w:r w:rsidRPr="006D48B0">
        <w:rPr>
          <w:rFonts w:ascii="Batang" w:eastAsia="Batang" w:hAnsi="Batang" w:hint="eastAsia"/>
          <w:szCs w:val="24"/>
        </w:rPr>
        <w:t>기관, 기업소는 다른 나라에 나가 외화를 리용하였을 경우 그 정형을 건별로 정해진 기간 안에 외화를 내준 은행에 가서 총화하여야 한다.</w:t>
      </w:r>
    </w:p>
    <w:p w:rsidR="00036BFD" w:rsidRPr="006D48B0" w:rsidRDefault="00036BFD" w:rsidP="00036BFD">
      <w:pPr>
        <w:rPr>
          <w:rFonts w:ascii="Batang" w:eastAsia="Batang" w:hAnsi="Batang"/>
          <w:szCs w:val="24"/>
        </w:rPr>
      </w:pPr>
      <w:r w:rsidRPr="006D48B0">
        <w:rPr>
          <w:rFonts w:ascii="Batang" w:eastAsia="Batang" w:hAnsi="Batang" w:hint="eastAsia"/>
          <w:szCs w:val="24"/>
        </w:rPr>
        <w:t>제34조</w:t>
      </w:r>
    </w:p>
    <w:p w:rsidR="00036BFD" w:rsidRPr="006D48B0" w:rsidRDefault="00036BFD" w:rsidP="00036BFD">
      <w:pPr>
        <w:rPr>
          <w:rFonts w:ascii="Batang" w:eastAsia="Batang" w:hAnsi="Batang"/>
          <w:szCs w:val="24"/>
        </w:rPr>
      </w:pPr>
      <w:r w:rsidRPr="006D48B0">
        <w:rPr>
          <w:rFonts w:ascii="Batang" w:eastAsia="Batang" w:hAnsi="Batang" w:hint="eastAsia"/>
          <w:szCs w:val="24"/>
        </w:rPr>
        <w:t>기관, 기업소는 외화관리기관의 승인을 받아 자유경제무역지대에서 지방채권, 회사채권, 출자증권 같은 외화유가증권을 발행할 수 있다.</w:t>
      </w:r>
    </w:p>
    <w:p w:rsidR="00036BFD" w:rsidRPr="006D48B0" w:rsidRDefault="00036BFD" w:rsidP="00036BFD">
      <w:pPr>
        <w:rPr>
          <w:rFonts w:ascii="Batang" w:eastAsia="Batang" w:hAnsi="Batang"/>
          <w:szCs w:val="24"/>
        </w:rPr>
      </w:pPr>
      <w:r w:rsidRPr="006D48B0">
        <w:rPr>
          <w:rFonts w:ascii="Batang" w:eastAsia="Batang" w:hAnsi="Batang" w:hint="eastAsia"/>
          <w:szCs w:val="24"/>
        </w:rPr>
        <w:t>제35조</w:t>
      </w:r>
    </w:p>
    <w:p w:rsidR="00036BFD" w:rsidRPr="006D48B0" w:rsidRDefault="00036BFD" w:rsidP="00036BFD">
      <w:pPr>
        <w:rPr>
          <w:rFonts w:ascii="Batang" w:eastAsia="Batang" w:hAnsi="Batang"/>
          <w:szCs w:val="24"/>
        </w:rPr>
      </w:pPr>
      <w:r w:rsidRPr="006D48B0">
        <w:rPr>
          <w:rFonts w:ascii="Batang" w:eastAsia="Batang" w:hAnsi="Batang" w:hint="eastAsia"/>
          <w:szCs w:val="24"/>
        </w:rPr>
        <w:t>다른 나라에 있는 공화국의 대표기관은 정한 항목과 한도 안에서만 외화를 써야 한다.</w:t>
      </w:r>
    </w:p>
    <w:p w:rsidR="00036BFD" w:rsidRPr="006D48B0" w:rsidRDefault="00036BFD" w:rsidP="00036BFD">
      <w:pPr>
        <w:rPr>
          <w:rFonts w:ascii="Batang" w:eastAsia="Batang" w:hAnsi="Batang"/>
          <w:szCs w:val="24"/>
        </w:rPr>
      </w:pPr>
      <w:r w:rsidRPr="006D48B0">
        <w:rPr>
          <w:rFonts w:ascii="Batang" w:eastAsia="Batang" w:hAnsi="Batang" w:hint="eastAsia"/>
          <w:szCs w:val="24"/>
        </w:rPr>
        <w:t>제36조</w:t>
      </w:r>
    </w:p>
    <w:p w:rsidR="00036BFD" w:rsidRPr="006D48B0" w:rsidRDefault="00036BFD" w:rsidP="00036BFD">
      <w:pPr>
        <w:rPr>
          <w:rFonts w:ascii="Batang" w:eastAsia="Batang" w:hAnsi="Batang"/>
          <w:szCs w:val="24"/>
        </w:rPr>
      </w:pPr>
      <w:r w:rsidRPr="006D48B0">
        <w:rPr>
          <w:rFonts w:ascii="Batang" w:eastAsia="Batang" w:hAnsi="Batang" w:hint="eastAsia"/>
          <w:szCs w:val="24"/>
        </w:rPr>
        <w:t>다른 나라에 있는 공화국의 대표기관은 외화관리기관의 승인이 없이 기관, 기업소의 외화를 보관하거나 리용할 수 없다.</w:t>
      </w:r>
    </w:p>
    <w:p w:rsidR="00036BFD" w:rsidRPr="006D48B0" w:rsidRDefault="00036BFD" w:rsidP="00036BFD">
      <w:pPr>
        <w:rPr>
          <w:rFonts w:ascii="Batang" w:eastAsia="Batang" w:hAnsi="Batang"/>
          <w:szCs w:val="24"/>
        </w:rPr>
      </w:pPr>
      <w:r w:rsidRPr="006D48B0">
        <w:rPr>
          <w:rFonts w:ascii="Batang" w:eastAsia="Batang" w:hAnsi="Batang" w:hint="eastAsia"/>
          <w:szCs w:val="24"/>
        </w:rPr>
        <w:t>제37조</w:t>
      </w:r>
    </w:p>
    <w:p w:rsidR="00036BFD" w:rsidRPr="006D48B0" w:rsidRDefault="00036BFD" w:rsidP="00036BFD">
      <w:pPr>
        <w:rPr>
          <w:rFonts w:ascii="Batang" w:eastAsia="Batang" w:hAnsi="Batang"/>
          <w:szCs w:val="24"/>
        </w:rPr>
      </w:pPr>
      <w:r w:rsidRPr="006D48B0">
        <w:rPr>
          <w:rFonts w:ascii="Batang" w:eastAsia="Batang" w:hAnsi="Batang" w:hint="eastAsia"/>
          <w:szCs w:val="24"/>
        </w:rPr>
        <w:t xml:space="preserve">외국투자기업은 공화국령역 안에 돈자리를 둔 은행을 통하여 다른 나라에 대금을 청구하여야 한다. </w:t>
      </w:r>
    </w:p>
    <w:p w:rsidR="00036BFD" w:rsidRPr="006D48B0" w:rsidRDefault="00036BFD" w:rsidP="00036BFD">
      <w:pPr>
        <w:rPr>
          <w:rFonts w:ascii="Batang" w:eastAsia="Batang" w:hAnsi="Batang"/>
          <w:szCs w:val="24"/>
        </w:rPr>
      </w:pPr>
      <w:r w:rsidRPr="006D48B0">
        <w:rPr>
          <w:rFonts w:ascii="Batang" w:eastAsia="Batang" w:hAnsi="Batang" w:hint="eastAsia"/>
          <w:szCs w:val="24"/>
        </w:rPr>
        <w:t>청구한 외화를 다른 나라에 있는 은행에 넣으려는 경우에는 외화관리기관의 승인을 받아야 한다.</w:t>
      </w:r>
    </w:p>
    <w:p w:rsidR="00036BFD" w:rsidRPr="006D48B0" w:rsidRDefault="00036BFD" w:rsidP="00036BFD">
      <w:pPr>
        <w:rPr>
          <w:rFonts w:ascii="Batang" w:eastAsia="Batang" w:hAnsi="Batang"/>
          <w:szCs w:val="24"/>
        </w:rPr>
      </w:pPr>
      <w:r w:rsidRPr="006D48B0">
        <w:rPr>
          <w:rFonts w:ascii="Batang" w:eastAsia="Batang" w:hAnsi="Batang" w:hint="eastAsia"/>
          <w:szCs w:val="24"/>
        </w:rPr>
        <w:t>제38조</w:t>
      </w:r>
    </w:p>
    <w:p w:rsidR="00036BFD" w:rsidRPr="006D48B0" w:rsidRDefault="00036BFD" w:rsidP="00036BFD">
      <w:pPr>
        <w:rPr>
          <w:rFonts w:ascii="Batang" w:eastAsia="Batang" w:hAnsi="Batang"/>
          <w:szCs w:val="24"/>
        </w:rPr>
      </w:pPr>
      <w:r w:rsidRPr="006D48B0">
        <w:rPr>
          <w:rFonts w:ascii="Batang" w:eastAsia="Batang" w:hAnsi="Batang" w:hint="eastAsia"/>
          <w:szCs w:val="24"/>
        </w:rPr>
        <w:t>외국투자기업은 경영활동에 필요한 외화자금을 공화국의 은행에서 대부받을 수 있다.</w:t>
      </w:r>
    </w:p>
    <w:p w:rsidR="00036BFD" w:rsidRPr="006D48B0" w:rsidRDefault="00036BFD" w:rsidP="00036BFD">
      <w:pPr>
        <w:rPr>
          <w:rFonts w:ascii="Batang" w:eastAsia="Batang" w:hAnsi="Batang"/>
          <w:szCs w:val="24"/>
        </w:rPr>
      </w:pPr>
      <w:r w:rsidRPr="006D48B0">
        <w:rPr>
          <w:rFonts w:ascii="Batang" w:eastAsia="Batang" w:hAnsi="Batang" w:hint="eastAsia"/>
          <w:szCs w:val="24"/>
        </w:rPr>
        <w:t>제39조</w:t>
      </w:r>
    </w:p>
    <w:p w:rsidR="00036BFD" w:rsidRPr="006D48B0" w:rsidRDefault="00036BFD" w:rsidP="00036BFD">
      <w:pPr>
        <w:rPr>
          <w:rFonts w:ascii="Batang" w:eastAsia="Batang" w:hAnsi="Batang"/>
          <w:szCs w:val="24"/>
        </w:rPr>
      </w:pPr>
      <w:r w:rsidRPr="006D48B0">
        <w:rPr>
          <w:rFonts w:ascii="Batang" w:eastAsia="Batang" w:hAnsi="Batang" w:hint="eastAsia"/>
          <w:szCs w:val="24"/>
        </w:rPr>
        <w:t xml:space="preserve">자유경제무역지대 안에 있는 은행은 외화관리기관의 승인밑에 비거주자들 사이의 거래업무를 할 수 있다. </w:t>
      </w:r>
    </w:p>
    <w:p w:rsidR="00036BFD" w:rsidRPr="006D48B0" w:rsidRDefault="00036BFD" w:rsidP="00036BFD">
      <w:pPr>
        <w:rPr>
          <w:rFonts w:ascii="Batang" w:eastAsia="Batang" w:hAnsi="Batang"/>
          <w:szCs w:val="24"/>
        </w:rPr>
      </w:pPr>
      <w:r w:rsidRPr="006D48B0">
        <w:rPr>
          <w:rFonts w:ascii="Batang" w:eastAsia="Batang" w:hAnsi="Batang" w:hint="eastAsia"/>
          <w:szCs w:val="24"/>
        </w:rPr>
        <w:t>비거주자들 사이에 거래업무를 하는 은행은 비거주자로부터 정기예금, 통지예금과 같은 예금을 받아들이거나 비거주자 또는 거주자에게 대부를 주며 약속수형을 발행하거나 증권투자를 할 수 있다.</w:t>
      </w:r>
    </w:p>
    <w:p w:rsidR="00036BFD" w:rsidRPr="006D48B0" w:rsidRDefault="00036BFD" w:rsidP="00036BFD">
      <w:pPr>
        <w:rPr>
          <w:rFonts w:ascii="Batang" w:eastAsia="Batang" w:hAnsi="Batang"/>
          <w:szCs w:val="24"/>
        </w:rPr>
      </w:pPr>
      <w:r w:rsidRPr="006D48B0">
        <w:rPr>
          <w:rFonts w:ascii="Batang" w:eastAsia="Batang" w:hAnsi="Batang" w:hint="eastAsia"/>
          <w:szCs w:val="24"/>
        </w:rPr>
        <w:t>제40조</w:t>
      </w:r>
    </w:p>
    <w:p w:rsidR="00036BFD" w:rsidRPr="006D48B0" w:rsidRDefault="00036BFD" w:rsidP="00036BFD">
      <w:pPr>
        <w:rPr>
          <w:rFonts w:ascii="Batang" w:eastAsia="Batang" w:hAnsi="Batang"/>
          <w:szCs w:val="24"/>
        </w:rPr>
      </w:pPr>
      <w:r w:rsidRPr="006D48B0">
        <w:rPr>
          <w:rFonts w:ascii="Batang" w:eastAsia="Batang" w:hAnsi="Batang" w:hint="eastAsia"/>
          <w:szCs w:val="24"/>
        </w:rPr>
        <w:t>다른 나라에 있는 은행에 돈자리를 둔 외국투자기업은 분기마다 분기가 끝난 다음 날부터 30일 안에 그 돈자리에서의 외화 수입, 지출과 관련한 문건을 외화관리기관에 내야 한다.</w:t>
      </w:r>
    </w:p>
    <w:p w:rsidR="00036BFD" w:rsidRPr="006D48B0" w:rsidRDefault="00036BFD" w:rsidP="00036BFD">
      <w:pPr>
        <w:rPr>
          <w:rFonts w:ascii="Batang" w:eastAsia="Batang" w:hAnsi="Batang"/>
          <w:szCs w:val="24"/>
        </w:rPr>
      </w:pPr>
      <w:r w:rsidRPr="006D48B0">
        <w:rPr>
          <w:rFonts w:ascii="Batang" w:eastAsia="Batang" w:hAnsi="Batang" w:hint="eastAsia"/>
          <w:szCs w:val="24"/>
        </w:rPr>
        <w:t>제41조</w:t>
      </w:r>
    </w:p>
    <w:p w:rsidR="00036BFD" w:rsidRPr="006D48B0" w:rsidRDefault="00036BFD" w:rsidP="00036BFD">
      <w:pPr>
        <w:rPr>
          <w:rFonts w:ascii="Batang" w:eastAsia="Batang" w:hAnsi="Batang"/>
          <w:szCs w:val="24"/>
        </w:rPr>
      </w:pPr>
      <w:r w:rsidRPr="006D48B0">
        <w:rPr>
          <w:rFonts w:ascii="Batang" w:eastAsia="Batang" w:hAnsi="Batang" w:hint="eastAsia"/>
          <w:szCs w:val="24"/>
        </w:rPr>
        <w:t>외국투자기업은 부기검증사무소의 확인을 받은 년간 외화재정상태표와 손익계산표, 외화수지보고표를 다음해 2월 안으로, 다음해 외화수지예산서를 그전해 11월 안으로, 분기외화재정상태표와 외화수지보고표를 다음 분기 첫달 안으로 외화관리기관에 내야 한다.</w:t>
      </w:r>
    </w:p>
    <w:p w:rsidR="00036BFD" w:rsidRPr="006D48B0" w:rsidRDefault="00036BFD" w:rsidP="00036BFD">
      <w:pPr>
        <w:rPr>
          <w:rFonts w:ascii="Batang" w:eastAsia="Batang" w:hAnsi="Batang"/>
          <w:szCs w:val="24"/>
        </w:rPr>
      </w:pPr>
      <w:r w:rsidRPr="006D48B0">
        <w:rPr>
          <w:rFonts w:ascii="Batang" w:eastAsia="Batang" w:hAnsi="Batang" w:hint="eastAsia"/>
          <w:szCs w:val="24"/>
        </w:rPr>
        <w:t>제42조</w:t>
      </w:r>
    </w:p>
    <w:p w:rsidR="00036BFD" w:rsidRPr="006D48B0" w:rsidRDefault="00036BFD" w:rsidP="00036BFD">
      <w:pPr>
        <w:rPr>
          <w:rFonts w:ascii="Batang" w:eastAsia="Batang" w:hAnsi="Batang"/>
          <w:szCs w:val="24"/>
        </w:rPr>
      </w:pPr>
      <w:r w:rsidRPr="006D48B0">
        <w:rPr>
          <w:rFonts w:ascii="Batang" w:eastAsia="Batang" w:hAnsi="Batang" w:hint="eastAsia"/>
          <w:szCs w:val="24"/>
        </w:rPr>
        <w:t xml:space="preserve">외국인은 다른 나라에서 송금하여 왔거나 합법적으로 얻은 외화현금을 가지고 있을 수 있으며 우리 나라 은행에 팔거나 저금할 수 있다. </w:t>
      </w:r>
    </w:p>
    <w:p w:rsidR="00036BFD" w:rsidRPr="006D48B0" w:rsidRDefault="00036BFD" w:rsidP="00036BFD">
      <w:pPr>
        <w:rPr>
          <w:rFonts w:ascii="Batang" w:eastAsia="Batang" w:hAnsi="Batang"/>
          <w:szCs w:val="24"/>
        </w:rPr>
      </w:pPr>
      <w:r w:rsidRPr="006D48B0">
        <w:rPr>
          <w:rFonts w:ascii="Batang" w:eastAsia="Batang" w:hAnsi="Batang" w:hint="eastAsia"/>
          <w:szCs w:val="24"/>
        </w:rPr>
        <w:t xml:space="preserve">공화국 공민은 외화와 바꾼 조선원으로 2,000원에 해당한 외화만을 현금으로 가지고 있을 수 있으며 그 이상되는 외화현금은 저금하거나 외화와 바꾼 조선원으로 가지고 </w:t>
      </w:r>
      <w:r w:rsidRPr="006D48B0">
        <w:rPr>
          <w:rFonts w:ascii="Batang" w:eastAsia="Batang" w:hAnsi="Batang" w:hint="eastAsia"/>
          <w:szCs w:val="24"/>
        </w:rPr>
        <w:lastRenderedPageBreak/>
        <w:t>있어야 한다. 외화교환증명서나 외화현금지불문건에 지적된 범위 안의 외화현금은 가지고 있을 수 있다.</w:t>
      </w:r>
    </w:p>
    <w:p w:rsidR="00036BFD" w:rsidRPr="006D48B0" w:rsidRDefault="00036BFD" w:rsidP="00036BFD">
      <w:pPr>
        <w:rPr>
          <w:rFonts w:ascii="Batang" w:eastAsia="Batang" w:hAnsi="Batang"/>
          <w:szCs w:val="24"/>
        </w:rPr>
      </w:pPr>
      <w:r w:rsidRPr="006D48B0">
        <w:rPr>
          <w:rFonts w:ascii="Batang" w:eastAsia="Batang" w:hAnsi="Batang" w:hint="eastAsia"/>
          <w:szCs w:val="24"/>
        </w:rPr>
        <w:t>제43조</w:t>
      </w:r>
    </w:p>
    <w:p w:rsidR="00036BFD" w:rsidRPr="006D48B0" w:rsidRDefault="00036BFD" w:rsidP="00036BFD">
      <w:pPr>
        <w:rPr>
          <w:rFonts w:ascii="Batang" w:eastAsia="Batang" w:hAnsi="Batang"/>
          <w:szCs w:val="24"/>
        </w:rPr>
      </w:pPr>
      <w:r w:rsidRPr="006D48B0">
        <w:rPr>
          <w:rFonts w:ascii="Batang" w:eastAsia="Batang" w:hAnsi="Batang" w:hint="eastAsia"/>
          <w:szCs w:val="24"/>
        </w:rPr>
        <w:t xml:space="preserve">공화국 공민은 송금하여 왔거나 저금한 외화를 외화현금으로 찾을 수 없다. </w:t>
      </w:r>
    </w:p>
    <w:p w:rsidR="00036BFD" w:rsidRPr="006D48B0" w:rsidRDefault="00036BFD" w:rsidP="00036BFD">
      <w:pPr>
        <w:rPr>
          <w:rFonts w:ascii="Batang" w:eastAsia="Batang" w:hAnsi="Batang"/>
          <w:szCs w:val="24"/>
        </w:rPr>
      </w:pPr>
      <w:r w:rsidRPr="006D48B0">
        <w:rPr>
          <w:rFonts w:ascii="Batang" w:eastAsia="Batang" w:hAnsi="Batang" w:hint="eastAsia"/>
          <w:szCs w:val="24"/>
        </w:rPr>
        <w:t xml:space="preserve">저금한 외화를 외화와 바꾼 조선원으로 요구할 경우에는 그 시기의 외화교환시세에 따라 내준다. </w:t>
      </w:r>
    </w:p>
    <w:p w:rsidR="00036BFD" w:rsidRPr="006D48B0" w:rsidRDefault="00036BFD" w:rsidP="00036BFD">
      <w:pPr>
        <w:rPr>
          <w:rFonts w:ascii="Batang" w:eastAsia="Batang" w:hAnsi="Batang"/>
          <w:szCs w:val="24"/>
        </w:rPr>
      </w:pPr>
      <w:r w:rsidRPr="006D48B0">
        <w:rPr>
          <w:rFonts w:ascii="Batang" w:eastAsia="Batang" w:hAnsi="Batang" w:hint="eastAsia"/>
          <w:szCs w:val="24"/>
        </w:rPr>
        <w:t>송금하여 왔거나 예금 또는 저금한 외화를 다른 나라에서 쓰기 위하여 외화현금을 요구할 경우에는 출국증명문건을 확인하고 지불해 줄 수 있다.</w:t>
      </w:r>
    </w:p>
    <w:p w:rsidR="00036BFD" w:rsidRPr="006D48B0" w:rsidRDefault="00036BFD" w:rsidP="00036BFD">
      <w:pPr>
        <w:rPr>
          <w:rFonts w:ascii="Batang" w:eastAsia="Batang" w:hAnsi="Batang"/>
          <w:szCs w:val="24"/>
        </w:rPr>
      </w:pPr>
      <w:r w:rsidRPr="006D48B0">
        <w:rPr>
          <w:rFonts w:ascii="Batang" w:eastAsia="Batang" w:hAnsi="Batang" w:hint="eastAsia"/>
          <w:szCs w:val="24"/>
        </w:rPr>
        <w:t>제44조</w:t>
      </w:r>
    </w:p>
    <w:p w:rsidR="00036BFD" w:rsidRPr="006D48B0" w:rsidRDefault="00036BFD" w:rsidP="00036BFD">
      <w:pPr>
        <w:rPr>
          <w:rFonts w:ascii="Batang" w:eastAsia="Batang" w:hAnsi="Batang"/>
          <w:szCs w:val="24"/>
        </w:rPr>
      </w:pPr>
      <w:r w:rsidRPr="006D48B0">
        <w:rPr>
          <w:rFonts w:ascii="Batang" w:eastAsia="Batang" w:hAnsi="Batang" w:hint="eastAsia"/>
          <w:szCs w:val="24"/>
        </w:rPr>
        <w:t>공화국령역을 떠나는 외국인은 외화와 바꾼 조선원을 다시 외화로 바꿀 수 있다. 이 경우 은행에 출국증명문건을 제시하여야 한다.</w:t>
      </w:r>
    </w:p>
    <w:p w:rsidR="00036BFD" w:rsidRPr="006D48B0" w:rsidRDefault="00036BFD" w:rsidP="00036BFD">
      <w:pPr>
        <w:rPr>
          <w:rFonts w:ascii="Batang" w:eastAsia="Batang" w:hAnsi="Batang"/>
          <w:szCs w:val="24"/>
        </w:rPr>
      </w:pPr>
      <w:r w:rsidRPr="006D48B0">
        <w:rPr>
          <w:rFonts w:ascii="Batang" w:eastAsia="Batang" w:hAnsi="Batang" w:hint="eastAsia"/>
          <w:szCs w:val="24"/>
        </w:rPr>
        <w:t>제45조</w:t>
      </w:r>
    </w:p>
    <w:p w:rsidR="00036BFD" w:rsidRPr="006D48B0" w:rsidRDefault="00036BFD" w:rsidP="00036BFD">
      <w:pPr>
        <w:rPr>
          <w:rFonts w:ascii="Batang" w:eastAsia="Batang" w:hAnsi="Batang"/>
          <w:szCs w:val="24"/>
        </w:rPr>
      </w:pPr>
      <w:r w:rsidRPr="006D48B0">
        <w:rPr>
          <w:rFonts w:ascii="Batang" w:eastAsia="Batang" w:hAnsi="Batang" w:hint="eastAsia"/>
          <w:szCs w:val="24"/>
        </w:rPr>
        <w:t xml:space="preserve">외화와 바꾼 조선원은 지정된 사업, 봉사부문에서만 쓸 수 있다. </w:t>
      </w:r>
    </w:p>
    <w:p w:rsidR="00036BFD" w:rsidRPr="006D48B0" w:rsidRDefault="00036BFD" w:rsidP="00036BFD">
      <w:pPr>
        <w:rPr>
          <w:rFonts w:ascii="Batang" w:eastAsia="Batang" w:hAnsi="Batang"/>
          <w:szCs w:val="24"/>
        </w:rPr>
      </w:pPr>
      <w:r w:rsidRPr="006D48B0">
        <w:rPr>
          <w:rFonts w:ascii="Batang" w:eastAsia="Batang" w:hAnsi="Batang" w:hint="eastAsia"/>
          <w:szCs w:val="24"/>
        </w:rPr>
        <w:t>개인들 사이에는 외화와 바꾼 조선원을 팔고 살 수 없으며 기관, 기업소는 외화와 바꾼 조선원을 쓸 수 없다.</w:t>
      </w:r>
    </w:p>
    <w:p w:rsidR="00036BFD" w:rsidRPr="006D48B0" w:rsidRDefault="00036BFD" w:rsidP="00036BFD">
      <w:pPr>
        <w:rPr>
          <w:rFonts w:ascii="Batang" w:eastAsia="Batang" w:hAnsi="Batang"/>
          <w:szCs w:val="24"/>
        </w:rPr>
      </w:pPr>
      <w:r w:rsidRPr="006D48B0">
        <w:rPr>
          <w:rFonts w:ascii="Batang" w:eastAsia="Batang" w:hAnsi="Batang" w:hint="eastAsia"/>
          <w:szCs w:val="24"/>
        </w:rPr>
        <w:t>제3장 외화의 반출입</w:t>
      </w:r>
    </w:p>
    <w:p w:rsidR="00036BFD" w:rsidRPr="006D48B0" w:rsidRDefault="00036BFD" w:rsidP="00036BFD">
      <w:pPr>
        <w:rPr>
          <w:rFonts w:ascii="Batang" w:eastAsia="Batang" w:hAnsi="Batang"/>
          <w:szCs w:val="24"/>
        </w:rPr>
      </w:pPr>
      <w:r w:rsidRPr="006D48B0">
        <w:rPr>
          <w:rFonts w:ascii="Batang" w:eastAsia="Batang" w:hAnsi="Batang" w:hint="eastAsia"/>
          <w:szCs w:val="24"/>
        </w:rPr>
        <w:t>제46조</w:t>
      </w:r>
    </w:p>
    <w:p w:rsidR="00036BFD" w:rsidRPr="006D48B0" w:rsidRDefault="00036BFD" w:rsidP="00036BFD">
      <w:pPr>
        <w:rPr>
          <w:rFonts w:ascii="Batang" w:eastAsia="Batang" w:hAnsi="Batang"/>
          <w:szCs w:val="24"/>
        </w:rPr>
      </w:pPr>
      <w:r w:rsidRPr="006D48B0">
        <w:rPr>
          <w:rFonts w:ascii="Batang" w:eastAsia="Batang" w:hAnsi="Batang" w:hint="eastAsia"/>
          <w:szCs w:val="24"/>
        </w:rPr>
        <w:t>외화는 제한없이 공화국령역 안에 들여올 수 있다. 이 경우 세관에 신고하여야 한다.</w:t>
      </w:r>
    </w:p>
    <w:p w:rsidR="00036BFD" w:rsidRPr="006D48B0" w:rsidRDefault="00036BFD" w:rsidP="00036BFD">
      <w:pPr>
        <w:rPr>
          <w:rFonts w:ascii="Batang" w:eastAsia="Batang" w:hAnsi="Batang"/>
          <w:szCs w:val="24"/>
        </w:rPr>
      </w:pPr>
      <w:r w:rsidRPr="006D48B0">
        <w:rPr>
          <w:rFonts w:ascii="Batang" w:eastAsia="Batang" w:hAnsi="Batang" w:hint="eastAsia"/>
          <w:szCs w:val="24"/>
        </w:rPr>
        <w:t>제47조</w:t>
      </w:r>
    </w:p>
    <w:p w:rsidR="00036BFD" w:rsidRPr="006D48B0" w:rsidRDefault="00036BFD" w:rsidP="00036BFD">
      <w:pPr>
        <w:rPr>
          <w:rFonts w:ascii="Batang" w:eastAsia="Batang" w:hAnsi="Batang"/>
          <w:szCs w:val="24"/>
        </w:rPr>
      </w:pPr>
      <w:r w:rsidRPr="006D48B0">
        <w:rPr>
          <w:rFonts w:ascii="Batang" w:eastAsia="Batang" w:hAnsi="Batang" w:hint="eastAsia"/>
          <w:szCs w:val="24"/>
        </w:rPr>
        <w:t>개인은 은행이 발행한 외화교환증명문건, 현금지불문건이나 입국할 때 세관에 신고한 범위안에서 외화현금을 공화국령역 밖으로 내갈 수 있다.</w:t>
      </w:r>
    </w:p>
    <w:p w:rsidR="00036BFD" w:rsidRPr="006D48B0" w:rsidRDefault="00036BFD" w:rsidP="00036BFD">
      <w:pPr>
        <w:rPr>
          <w:rFonts w:ascii="Batang" w:eastAsia="Batang" w:hAnsi="Batang"/>
          <w:szCs w:val="24"/>
        </w:rPr>
      </w:pPr>
      <w:r w:rsidRPr="006D48B0">
        <w:rPr>
          <w:rFonts w:ascii="Batang" w:eastAsia="Batang" w:hAnsi="Batang" w:hint="eastAsia"/>
          <w:szCs w:val="24"/>
        </w:rPr>
        <w:t>제48조</w:t>
      </w:r>
    </w:p>
    <w:p w:rsidR="00036BFD" w:rsidRPr="006D48B0" w:rsidRDefault="00036BFD" w:rsidP="00036BFD">
      <w:pPr>
        <w:rPr>
          <w:rFonts w:ascii="Batang" w:eastAsia="Batang" w:hAnsi="Batang"/>
          <w:szCs w:val="24"/>
        </w:rPr>
      </w:pPr>
      <w:r w:rsidRPr="006D48B0">
        <w:rPr>
          <w:rFonts w:ascii="Batang" w:eastAsia="Batang" w:hAnsi="Batang" w:hint="eastAsia"/>
          <w:szCs w:val="24"/>
        </w:rPr>
        <w:t>외국투자가는 기업을 하여 얻은 리윤과 소득금, 기업을 청산하고 남은 자금을 공화국령역 밖으로 세금없이 내갈 수 있다.</w:t>
      </w:r>
    </w:p>
    <w:p w:rsidR="00036BFD" w:rsidRPr="006D48B0" w:rsidRDefault="00036BFD" w:rsidP="00036BFD">
      <w:pPr>
        <w:rPr>
          <w:rFonts w:ascii="Batang" w:eastAsia="Batang" w:hAnsi="Batang"/>
          <w:szCs w:val="24"/>
        </w:rPr>
      </w:pPr>
      <w:r w:rsidRPr="006D48B0">
        <w:rPr>
          <w:rFonts w:ascii="Batang" w:eastAsia="Batang" w:hAnsi="Batang" w:hint="eastAsia"/>
          <w:szCs w:val="24"/>
        </w:rPr>
        <w:t>제49조</w:t>
      </w:r>
    </w:p>
    <w:p w:rsidR="00036BFD" w:rsidRPr="006D48B0" w:rsidRDefault="00036BFD" w:rsidP="00036BFD">
      <w:pPr>
        <w:rPr>
          <w:rFonts w:ascii="Batang" w:eastAsia="Batang" w:hAnsi="Batang"/>
          <w:szCs w:val="24"/>
        </w:rPr>
      </w:pPr>
      <w:r w:rsidRPr="006D48B0">
        <w:rPr>
          <w:rFonts w:ascii="Batang" w:eastAsia="Batang" w:hAnsi="Batang" w:hint="eastAsia"/>
          <w:szCs w:val="24"/>
        </w:rPr>
        <w:t>외국투자기업은 다음과 같은 외화자금을 공화국령역 밖으로 내갈 수 있다.</w:t>
      </w:r>
    </w:p>
    <w:p w:rsidR="00036BFD" w:rsidRPr="006D48B0" w:rsidRDefault="00036BFD" w:rsidP="00036BFD">
      <w:pPr>
        <w:rPr>
          <w:rFonts w:ascii="Batang" w:eastAsia="Batang" w:hAnsi="Batang"/>
          <w:szCs w:val="24"/>
        </w:rPr>
      </w:pPr>
      <w:r w:rsidRPr="006D48B0">
        <w:rPr>
          <w:rFonts w:ascii="Batang" w:eastAsia="Batang" w:hAnsi="Batang" w:hint="eastAsia"/>
          <w:szCs w:val="24"/>
        </w:rPr>
        <w:t>1. 생산용 원료, 자재 및 설비 같은 것을 수입하기 위한 자금</w:t>
      </w:r>
    </w:p>
    <w:p w:rsidR="00036BFD" w:rsidRPr="006D48B0" w:rsidRDefault="00036BFD" w:rsidP="00036BFD">
      <w:pPr>
        <w:rPr>
          <w:rFonts w:ascii="Batang" w:eastAsia="Batang" w:hAnsi="Batang"/>
          <w:szCs w:val="24"/>
        </w:rPr>
      </w:pPr>
      <w:r w:rsidRPr="006D48B0">
        <w:rPr>
          <w:rFonts w:ascii="Batang" w:eastAsia="Batang" w:hAnsi="Batang" w:hint="eastAsia"/>
          <w:szCs w:val="24"/>
        </w:rPr>
        <w:t>2. 경영용 물자를 수입하는데 필요한 자금</w:t>
      </w:r>
    </w:p>
    <w:p w:rsidR="00036BFD" w:rsidRPr="006D48B0" w:rsidRDefault="00036BFD" w:rsidP="00036BFD">
      <w:pPr>
        <w:rPr>
          <w:rFonts w:ascii="Batang" w:eastAsia="Batang" w:hAnsi="Batang"/>
          <w:szCs w:val="24"/>
        </w:rPr>
      </w:pPr>
      <w:r w:rsidRPr="006D48B0">
        <w:rPr>
          <w:rFonts w:ascii="Batang" w:eastAsia="Batang" w:hAnsi="Batang" w:hint="eastAsia"/>
          <w:szCs w:val="24"/>
        </w:rPr>
        <w:t>3. 다른 나라에서 설치한 지사, 대표부, 대리점, 출장소의 경비자금</w:t>
      </w:r>
    </w:p>
    <w:p w:rsidR="00036BFD" w:rsidRPr="006D48B0" w:rsidRDefault="00036BFD" w:rsidP="00036BFD">
      <w:pPr>
        <w:rPr>
          <w:rFonts w:ascii="Batang" w:eastAsia="Batang" w:hAnsi="Batang"/>
          <w:szCs w:val="24"/>
        </w:rPr>
      </w:pPr>
      <w:r w:rsidRPr="006D48B0">
        <w:rPr>
          <w:rFonts w:ascii="Batang" w:eastAsia="Batang" w:hAnsi="Batang" w:hint="eastAsia"/>
          <w:szCs w:val="24"/>
        </w:rPr>
        <w:t>4. 다른 나라의 유가증권이나 부동산을 취득하는데 필요한 자금</w:t>
      </w:r>
    </w:p>
    <w:p w:rsidR="00036BFD" w:rsidRPr="006D48B0" w:rsidRDefault="00036BFD" w:rsidP="00036BFD">
      <w:pPr>
        <w:rPr>
          <w:rFonts w:ascii="Batang" w:eastAsia="Batang" w:hAnsi="Batang"/>
          <w:szCs w:val="24"/>
        </w:rPr>
      </w:pPr>
      <w:r w:rsidRPr="006D48B0">
        <w:rPr>
          <w:rFonts w:ascii="Batang" w:eastAsia="Batang" w:hAnsi="Batang" w:hint="eastAsia"/>
          <w:szCs w:val="24"/>
        </w:rPr>
        <w:t>5. 이밖에 따로 정한 자금</w:t>
      </w:r>
    </w:p>
    <w:p w:rsidR="00036BFD" w:rsidRPr="006D48B0" w:rsidRDefault="00036BFD" w:rsidP="00036BFD">
      <w:pPr>
        <w:rPr>
          <w:rFonts w:ascii="Batang" w:eastAsia="Batang" w:hAnsi="Batang"/>
          <w:szCs w:val="24"/>
        </w:rPr>
      </w:pPr>
      <w:r w:rsidRPr="006D48B0">
        <w:rPr>
          <w:rFonts w:ascii="Batang" w:eastAsia="Batang" w:hAnsi="Batang" w:hint="eastAsia"/>
          <w:szCs w:val="24"/>
        </w:rPr>
        <w:t>제50조</w:t>
      </w:r>
    </w:p>
    <w:p w:rsidR="00036BFD" w:rsidRPr="006D48B0" w:rsidRDefault="00036BFD" w:rsidP="00036BFD">
      <w:pPr>
        <w:rPr>
          <w:rFonts w:ascii="Batang" w:eastAsia="Batang" w:hAnsi="Batang"/>
          <w:szCs w:val="24"/>
        </w:rPr>
      </w:pPr>
      <w:r w:rsidRPr="006D48B0">
        <w:rPr>
          <w:rFonts w:ascii="Batang" w:eastAsia="Batang" w:hAnsi="Batang" w:hint="eastAsia"/>
          <w:szCs w:val="24"/>
        </w:rPr>
        <w:t xml:space="preserve">공화국령역 밖으로 외화를 송금하려고 할 경우에는 송금신청서를 거래은행에 내야 한다. </w:t>
      </w:r>
    </w:p>
    <w:p w:rsidR="00036BFD" w:rsidRPr="006D48B0" w:rsidRDefault="00036BFD" w:rsidP="00036BFD">
      <w:pPr>
        <w:rPr>
          <w:rFonts w:ascii="Batang" w:eastAsia="Batang" w:hAnsi="Batang"/>
          <w:szCs w:val="24"/>
        </w:rPr>
      </w:pPr>
      <w:r w:rsidRPr="006D48B0">
        <w:rPr>
          <w:rFonts w:ascii="Batang" w:eastAsia="Batang" w:hAnsi="Batang" w:hint="eastAsia"/>
          <w:szCs w:val="24"/>
        </w:rPr>
        <w:t>송금신청서에는 해당한 내용을 밝히고 송금내용을 확인할 수 있는 부기검증사무소의 확인문건, 채권자의 대금청구서 같은 증빙문건을 첨부하여야 한다.</w:t>
      </w:r>
    </w:p>
    <w:p w:rsidR="00036BFD" w:rsidRPr="006D48B0" w:rsidRDefault="00036BFD" w:rsidP="00036BFD">
      <w:pPr>
        <w:rPr>
          <w:rFonts w:ascii="Batang" w:eastAsia="Batang" w:hAnsi="Batang"/>
          <w:szCs w:val="24"/>
        </w:rPr>
      </w:pPr>
      <w:r w:rsidRPr="006D48B0">
        <w:rPr>
          <w:rFonts w:ascii="Batang" w:eastAsia="Batang" w:hAnsi="Batang" w:hint="eastAsia"/>
          <w:szCs w:val="24"/>
        </w:rPr>
        <w:t>제51조</w:t>
      </w:r>
    </w:p>
    <w:p w:rsidR="00036BFD" w:rsidRPr="006D48B0" w:rsidRDefault="00036BFD" w:rsidP="00036BFD">
      <w:pPr>
        <w:rPr>
          <w:rFonts w:ascii="Batang" w:eastAsia="Batang" w:hAnsi="Batang"/>
          <w:szCs w:val="24"/>
        </w:rPr>
      </w:pPr>
      <w:r w:rsidRPr="006D48B0">
        <w:rPr>
          <w:rFonts w:ascii="Batang" w:eastAsia="Batang" w:hAnsi="Batang" w:hint="eastAsia"/>
          <w:szCs w:val="24"/>
        </w:rPr>
        <w:t xml:space="preserve">공화국령역 안에서 발행한 회사채권, 출자증권과 같은 외화유가증권은 외화관리기관의 승인을 받아야 공화국령역 밖으로 내갈 수 있다. </w:t>
      </w:r>
    </w:p>
    <w:p w:rsidR="00036BFD" w:rsidRPr="006D48B0" w:rsidRDefault="00036BFD" w:rsidP="00036BFD">
      <w:pPr>
        <w:rPr>
          <w:rFonts w:ascii="Batang" w:eastAsia="Batang" w:hAnsi="Batang"/>
          <w:szCs w:val="24"/>
        </w:rPr>
      </w:pPr>
      <w:r w:rsidRPr="006D48B0">
        <w:rPr>
          <w:rFonts w:ascii="Batang" w:eastAsia="Batang" w:hAnsi="Batang" w:hint="eastAsia"/>
          <w:szCs w:val="24"/>
        </w:rPr>
        <w:t>입국할 때 세관에 신고한 외화유가증권은 승인을 받지 않고 내갈 수 있다.</w:t>
      </w:r>
    </w:p>
    <w:p w:rsidR="00036BFD" w:rsidRPr="006D48B0" w:rsidRDefault="00036BFD" w:rsidP="00036BFD">
      <w:pPr>
        <w:rPr>
          <w:rFonts w:ascii="Batang" w:eastAsia="Batang" w:hAnsi="Batang"/>
          <w:szCs w:val="24"/>
        </w:rPr>
      </w:pPr>
      <w:r w:rsidRPr="006D48B0">
        <w:rPr>
          <w:rFonts w:ascii="Batang" w:eastAsia="Batang" w:hAnsi="Batang" w:hint="eastAsia"/>
          <w:szCs w:val="24"/>
        </w:rPr>
        <w:t>제52조</w:t>
      </w:r>
    </w:p>
    <w:p w:rsidR="00036BFD" w:rsidRPr="006D48B0" w:rsidRDefault="00036BFD" w:rsidP="00036BFD">
      <w:pPr>
        <w:rPr>
          <w:rFonts w:ascii="Batang" w:eastAsia="Batang" w:hAnsi="Batang"/>
          <w:szCs w:val="24"/>
        </w:rPr>
      </w:pPr>
      <w:r w:rsidRPr="006D48B0">
        <w:rPr>
          <w:rFonts w:ascii="Batang" w:eastAsia="Batang" w:hAnsi="Batang" w:hint="eastAsia"/>
          <w:szCs w:val="24"/>
        </w:rPr>
        <w:lastRenderedPageBreak/>
        <w:t>공화국의 은행이 발행하였거나 판매한 려행행표, 려행신용장 같은 것은 해당한 증명문건이 없이 공화국령역 밖으로 내갈 수 있다.</w:t>
      </w:r>
    </w:p>
    <w:p w:rsidR="00036BFD" w:rsidRPr="006D48B0" w:rsidRDefault="00036BFD" w:rsidP="00036BFD">
      <w:pPr>
        <w:rPr>
          <w:rFonts w:ascii="Batang" w:eastAsia="Batang" w:hAnsi="Batang"/>
          <w:szCs w:val="24"/>
        </w:rPr>
      </w:pPr>
      <w:r w:rsidRPr="006D48B0">
        <w:rPr>
          <w:rFonts w:ascii="Batang" w:eastAsia="Batang" w:hAnsi="Batang" w:hint="eastAsia"/>
          <w:szCs w:val="24"/>
        </w:rPr>
        <w:t>제53조</w:t>
      </w:r>
    </w:p>
    <w:p w:rsidR="00036BFD" w:rsidRPr="006D48B0" w:rsidRDefault="00036BFD" w:rsidP="00036BFD">
      <w:pPr>
        <w:rPr>
          <w:rFonts w:ascii="Batang" w:eastAsia="Batang" w:hAnsi="Batang"/>
          <w:szCs w:val="24"/>
        </w:rPr>
      </w:pPr>
      <w:r w:rsidRPr="006D48B0">
        <w:rPr>
          <w:rFonts w:ascii="Batang" w:eastAsia="Batang" w:hAnsi="Batang" w:hint="eastAsia"/>
          <w:szCs w:val="24"/>
        </w:rPr>
        <w:t>자유경제무역지대에서는 외화교환증명문건이나 세관신고없이 외화현금, 외화유가증권, 외화지불수단을 공화국령역 밖으로 가지고 나갈 수 있다.</w:t>
      </w:r>
    </w:p>
    <w:p w:rsidR="00036BFD" w:rsidRPr="006D48B0" w:rsidRDefault="00036BFD" w:rsidP="00036BFD">
      <w:pPr>
        <w:rPr>
          <w:rFonts w:ascii="Batang" w:eastAsia="Batang" w:hAnsi="Batang"/>
          <w:szCs w:val="24"/>
        </w:rPr>
      </w:pPr>
      <w:r w:rsidRPr="006D48B0">
        <w:rPr>
          <w:rFonts w:ascii="Batang" w:eastAsia="Batang" w:hAnsi="Batang" w:hint="eastAsia"/>
          <w:szCs w:val="24"/>
        </w:rPr>
        <w:t>제54조</w:t>
      </w:r>
    </w:p>
    <w:p w:rsidR="00036BFD" w:rsidRPr="006D48B0" w:rsidRDefault="00036BFD" w:rsidP="00036BFD">
      <w:pPr>
        <w:rPr>
          <w:rFonts w:ascii="Batang" w:eastAsia="Batang" w:hAnsi="Batang"/>
          <w:szCs w:val="24"/>
        </w:rPr>
      </w:pPr>
      <w:r w:rsidRPr="006D48B0">
        <w:rPr>
          <w:rFonts w:ascii="Batang" w:eastAsia="Batang" w:hAnsi="Batang" w:hint="eastAsia"/>
          <w:szCs w:val="24"/>
        </w:rPr>
        <w:t>귀금속(국가가 수출하는 귀금속과 입국할 때 세관에 신고한 귀금속은 제외)을 공화국령역 밖으로 내가려고 할 경우에는 중앙은행의 승인을 받아야 한다. 공화국령역 안에서 구입한 장식품을 제외한 귀금속제품은 판매자가 발급한 증명문건에 따라 공화국령역 밖으로 내갈 수 있다.</w:t>
      </w:r>
    </w:p>
    <w:p w:rsidR="00036BFD" w:rsidRPr="006D48B0" w:rsidRDefault="00036BFD" w:rsidP="00036BFD">
      <w:pPr>
        <w:rPr>
          <w:rFonts w:ascii="Batang" w:eastAsia="Batang" w:hAnsi="Batang"/>
          <w:szCs w:val="24"/>
        </w:rPr>
      </w:pPr>
      <w:r w:rsidRPr="006D48B0">
        <w:rPr>
          <w:rFonts w:ascii="Batang" w:eastAsia="Batang" w:hAnsi="Batang" w:hint="eastAsia"/>
          <w:szCs w:val="24"/>
        </w:rPr>
        <w:t>제55조</w:t>
      </w:r>
    </w:p>
    <w:p w:rsidR="00036BFD" w:rsidRPr="006D48B0" w:rsidRDefault="00036BFD" w:rsidP="00036BFD">
      <w:pPr>
        <w:rPr>
          <w:rFonts w:ascii="Batang" w:eastAsia="Batang" w:hAnsi="Batang"/>
          <w:szCs w:val="24"/>
        </w:rPr>
      </w:pPr>
      <w:r w:rsidRPr="006D48B0">
        <w:rPr>
          <w:rFonts w:ascii="Batang" w:eastAsia="Batang" w:hAnsi="Batang" w:hint="eastAsia"/>
          <w:szCs w:val="24"/>
        </w:rPr>
        <w:t>외국인은 로임과 기타 합법적으로 얻은 외화의 60%까지를 공화국령역 밖으로 송금하거나 가지고 나갈 수 있다. 60%를 넘는 금액을 송금하거나 가지고 나가려는 경우에는 외화관리기관에 신청하여 승인을 받아야 한다.</w:t>
      </w:r>
    </w:p>
    <w:p w:rsidR="00036BFD" w:rsidRPr="006D48B0" w:rsidRDefault="00036BFD" w:rsidP="00036BFD">
      <w:pPr>
        <w:rPr>
          <w:rFonts w:ascii="Batang" w:eastAsia="Batang" w:hAnsi="Batang"/>
          <w:szCs w:val="24"/>
        </w:rPr>
      </w:pPr>
      <w:r w:rsidRPr="006D48B0">
        <w:rPr>
          <w:rFonts w:ascii="Batang" w:eastAsia="Batang" w:hAnsi="Batang" w:hint="eastAsia"/>
          <w:szCs w:val="24"/>
        </w:rPr>
        <w:t>제56조</w:t>
      </w:r>
    </w:p>
    <w:p w:rsidR="00036BFD" w:rsidRPr="006D48B0" w:rsidRDefault="00036BFD" w:rsidP="00036BFD">
      <w:pPr>
        <w:rPr>
          <w:rFonts w:ascii="Batang" w:eastAsia="Batang" w:hAnsi="Batang"/>
          <w:szCs w:val="24"/>
        </w:rPr>
      </w:pPr>
      <w:r w:rsidRPr="006D48B0">
        <w:rPr>
          <w:rFonts w:ascii="Batang" w:eastAsia="Batang" w:hAnsi="Batang" w:hint="eastAsia"/>
          <w:szCs w:val="24"/>
        </w:rPr>
        <w:t>공화국 정부와 다른 나라 사이에 상대방 화폐를 반출입할데 관한 협정이 체결되었을 경우에는 그 협정에 따라 외화를 반출입한다.</w:t>
      </w:r>
    </w:p>
    <w:p w:rsidR="00036BFD" w:rsidRPr="006D48B0" w:rsidRDefault="00036BFD" w:rsidP="00036BFD">
      <w:pPr>
        <w:rPr>
          <w:rFonts w:ascii="Batang" w:eastAsia="Batang" w:hAnsi="Batang"/>
          <w:szCs w:val="24"/>
        </w:rPr>
      </w:pPr>
      <w:r w:rsidRPr="006D48B0">
        <w:rPr>
          <w:rFonts w:ascii="Batang" w:eastAsia="Batang" w:hAnsi="Batang" w:hint="eastAsia"/>
          <w:szCs w:val="24"/>
        </w:rPr>
        <w:t>제4장 제재</w:t>
      </w:r>
    </w:p>
    <w:p w:rsidR="00036BFD" w:rsidRPr="006D48B0" w:rsidRDefault="00036BFD" w:rsidP="00036BFD">
      <w:pPr>
        <w:rPr>
          <w:rFonts w:ascii="Batang" w:eastAsia="Batang" w:hAnsi="Batang"/>
          <w:szCs w:val="24"/>
        </w:rPr>
      </w:pPr>
      <w:r w:rsidRPr="006D48B0">
        <w:rPr>
          <w:rFonts w:ascii="Batang" w:eastAsia="Batang" w:hAnsi="Batang" w:hint="eastAsia"/>
          <w:szCs w:val="24"/>
        </w:rPr>
        <w:t>제57조</w:t>
      </w:r>
    </w:p>
    <w:p w:rsidR="00036BFD" w:rsidRPr="006D48B0" w:rsidRDefault="00036BFD" w:rsidP="00036BFD">
      <w:pPr>
        <w:rPr>
          <w:rFonts w:ascii="Batang" w:eastAsia="Batang" w:hAnsi="Batang"/>
          <w:szCs w:val="24"/>
        </w:rPr>
      </w:pPr>
      <w:r w:rsidRPr="006D48B0">
        <w:rPr>
          <w:rFonts w:ascii="Batang" w:eastAsia="Batang" w:hAnsi="Batang" w:hint="eastAsia"/>
          <w:szCs w:val="24"/>
        </w:rPr>
        <w:t>외화관리질서를 어겼을 경우에는 그 정상에 따라 업무를 중지시키고 다음과 같은 제재를 준다.</w:t>
      </w:r>
    </w:p>
    <w:p w:rsidR="00036BFD" w:rsidRPr="006D48B0" w:rsidRDefault="00036BFD" w:rsidP="00036BFD">
      <w:pPr>
        <w:rPr>
          <w:rFonts w:ascii="Batang" w:eastAsia="Batang" w:hAnsi="Batang"/>
          <w:szCs w:val="24"/>
        </w:rPr>
      </w:pPr>
      <w:r w:rsidRPr="006D48B0">
        <w:rPr>
          <w:rFonts w:ascii="Batang" w:eastAsia="Batang" w:hAnsi="Batang" w:hint="eastAsia"/>
          <w:szCs w:val="24"/>
        </w:rPr>
        <w:t>1. 승인받은 업종밖의 외국환자업무를 하였을 경우에는 그로부터 얻은 영업수익금을 몰수하거나 5,000원까지의 벌금을 물린다.</w:t>
      </w:r>
    </w:p>
    <w:p w:rsidR="00036BFD" w:rsidRPr="006D48B0" w:rsidRDefault="00036BFD" w:rsidP="00036BFD">
      <w:pPr>
        <w:rPr>
          <w:rFonts w:ascii="Batang" w:eastAsia="Batang" w:hAnsi="Batang"/>
          <w:szCs w:val="24"/>
        </w:rPr>
      </w:pPr>
      <w:r w:rsidRPr="006D48B0">
        <w:rPr>
          <w:rFonts w:ascii="Batang" w:eastAsia="Batang" w:hAnsi="Batang" w:hint="eastAsia"/>
          <w:szCs w:val="24"/>
        </w:rPr>
        <w:t>2. 외화결제, 외화대부, 외화양도 질서를 어겼을 경우와 국가가 정한 질서밖에서 외화현금으로 물자를 거래하였을 경우에는 결제 또는 대부, 양도한 외화와 거래한 물자를 몰수하거나 2,000원까지의 벌금을 물린다.</w:t>
      </w:r>
    </w:p>
    <w:p w:rsidR="00036BFD" w:rsidRPr="006D48B0" w:rsidRDefault="00036BFD" w:rsidP="00036BFD">
      <w:pPr>
        <w:rPr>
          <w:rFonts w:ascii="Batang" w:eastAsia="Batang" w:hAnsi="Batang"/>
          <w:szCs w:val="24"/>
        </w:rPr>
      </w:pPr>
      <w:r w:rsidRPr="006D48B0">
        <w:rPr>
          <w:rFonts w:ascii="Batang" w:eastAsia="Batang" w:hAnsi="Batang" w:hint="eastAsia"/>
          <w:szCs w:val="24"/>
        </w:rPr>
        <w:t>3. 외화를 밀매하였을 경우에는 밀매한 금액을 몰수한다.</w:t>
      </w:r>
    </w:p>
    <w:p w:rsidR="00036BFD" w:rsidRPr="006D48B0" w:rsidRDefault="00036BFD" w:rsidP="00036BFD">
      <w:pPr>
        <w:rPr>
          <w:rFonts w:ascii="Batang" w:eastAsia="Batang" w:hAnsi="Batang"/>
          <w:szCs w:val="24"/>
        </w:rPr>
      </w:pPr>
      <w:r w:rsidRPr="006D48B0">
        <w:rPr>
          <w:rFonts w:ascii="Batang" w:eastAsia="Batang" w:hAnsi="Batang" w:hint="eastAsia"/>
          <w:szCs w:val="24"/>
        </w:rPr>
        <w:t>4. 비법적으로 다른 나라에 있는 은행에 외화를 예금 또는 보관하였을 경우에는 그것을 10일 안으로 몰수하여 국가에 바치며 해당 예금 또는 보관액의 50%까지의 벌금을 물린다.</w:t>
      </w:r>
    </w:p>
    <w:p w:rsidR="00036BFD" w:rsidRPr="006D48B0" w:rsidRDefault="00036BFD" w:rsidP="00036BFD">
      <w:pPr>
        <w:rPr>
          <w:rFonts w:ascii="Batang" w:eastAsia="Batang" w:hAnsi="Batang"/>
          <w:szCs w:val="24"/>
        </w:rPr>
      </w:pPr>
      <w:r w:rsidRPr="006D48B0">
        <w:rPr>
          <w:rFonts w:ascii="Batang" w:eastAsia="Batang" w:hAnsi="Batang" w:hint="eastAsia"/>
          <w:szCs w:val="24"/>
        </w:rPr>
        <w:t>5. 이밖의 외화관리질서를 어긴 행위에 대한 제재는 이 조의 류사한 위반행위에 따라 한다.</w:t>
      </w:r>
    </w:p>
    <w:p w:rsidR="00036BFD" w:rsidRPr="006D48B0" w:rsidRDefault="00036BFD" w:rsidP="00036BFD">
      <w:pPr>
        <w:rPr>
          <w:rFonts w:ascii="Batang" w:eastAsia="Batang" w:hAnsi="Batang"/>
          <w:szCs w:val="24"/>
        </w:rPr>
      </w:pPr>
      <w:r w:rsidRPr="006D48B0">
        <w:rPr>
          <w:rFonts w:ascii="Batang" w:eastAsia="Batang" w:hAnsi="Batang" w:hint="eastAsia"/>
          <w:szCs w:val="24"/>
        </w:rPr>
        <w:t>제58조</w:t>
      </w:r>
    </w:p>
    <w:p w:rsidR="00036BFD" w:rsidRPr="006D48B0" w:rsidRDefault="00036BFD" w:rsidP="00036BFD">
      <w:pPr>
        <w:rPr>
          <w:rFonts w:ascii="Batang" w:eastAsia="Batang" w:hAnsi="Batang"/>
          <w:szCs w:val="24"/>
        </w:rPr>
      </w:pPr>
      <w:r w:rsidRPr="006D48B0">
        <w:rPr>
          <w:rFonts w:ascii="Batang" w:eastAsia="Batang" w:hAnsi="Batang" w:hint="eastAsia"/>
          <w:szCs w:val="24"/>
        </w:rPr>
        <w:t>외화관리질서를 어겨 국가에 외화적 손실을 주었을 경우에는 해당한 손해를 외화로 보상시키고 손해액의 50%까지 벌금을 물린다.</w:t>
      </w:r>
    </w:p>
    <w:p w:rsidR="00036BFD" w:rsidRPr="006D48B0" w:rsidRDefault="00036BFD" w:rsidP="00036BFD">
      <w:pPr>
        <w:rPr>
          <w:rFonts w:ascii="Batang" w:eastAsia="Batang" w:hAnsi="Batang"/>
          <w:szCs w:val="24"/>
        </w:rPr>
      </w:pPr>
      <w:r w:rsidRPr="006D48B0">
        <w:rPr>
          <w:rFonts w:ascii="Batang" w:eastAsia="Batang" w:hAnsi="Batang" w:hint="eastAsia"/>
          <w:szCs w:val="24"/>
        </w:rPr>
        <w:t>제59조</w:t>
      </w:r>
    </w:p>
    <w:p w:rsidR="00036BFD" w:rsidRPr="006D48B0" w:rsidRDefault="00036BFD" w:rsidP="00036BFD">
      <w:pPr>
        <w:rPr>
          <w:rFonts w:ascii="Batang" w:eastAsia="Batang" w:hAnsi="Batang"/>
          <w:szCs w:val="24"/>
        </w:rPr>
      </w:pPr>
      <w:r w:rsidRPr="006D48B0">
        <w:rPr>
          <w:rFonts w:ascii="Batang" w:eastAsia="Batang" w:hAnsi="Batang" w:hint="eastAsia"/>
          <w:szCs w:val="24"/>
        </w:rPr>
        <w:t>벌금과 몰수금 지불을 거절하였거나 지정된 기간 안에 납부하지 않을 경우에는 해당 거래은행에 있는 기관, 기업소 돈자리에서 강제로 회수할 수 있다.</w:t>
      </w:r>
    </w:p>
    <w:p w:rsidR="00036BFD" w:rsidRPr="006D48B0" w:rsidRDefault="00036BFD" w:rsidP="00036BFD">
      <w:pPr>
        <w:rPr>
          <w:rFonts w:ascii="Batang" w:eastAsia="Batang" w:hAnsi="Batang"/>
          <w:szCs w:val="24"/>
        </w:rPr>
      </w:pPr>
      <w:r w:rsidRPr="006D48B0">
        <w:rPr>
          <w:rFonts w:ascii="Batang" w:eastAsia="Batang" w:hAnsi="Batang" w:hint="eastAsia"/>
          <w:szCs w:val="24"/>
        </w:rPr>
        <w:t>제60조</w:t>
      </w:r>
    </w:p>
    <w:p w:rsidR="00036BFD" w:rsidRPr="006D48B0" w:rsidRDefault="00036BFD" w:rsidP="00036BFD">
      <w:pPr>
        <w:rPr>
          <w:rFonts w:ascii="Batang" w:eastAsia="Batang" w:hAnsi="Batang"/>
          <w:szCs w:val="24"/>
        </w:rPr>
      </w:pPr>
      <w:r w:rsidRPr="006D48B0">
        <w:rPr>
          <w:rFonts w:ascii="Batang" w:eastAsia="Batang" w:hAnsi="Batang" w:hint="eastAsia"/>
          <w:szCs w:val="24"/>
        </w:rPr>
        <w:t>기관, 기업소와 공민에게 물리는 벌금은 벌금과 관련한 법규범에 따라 부과한다.</w:t>
      </w:r>
    </w:p>
    <w:p w:rsidR="00036BFD" w:rsidRPr="006D48B0" w:rsidRDefault="00036BFD" w:rsidP="00036BFD">
      <w:pPr>
        <w:rPr>
          <w:rFonts w:ascii="Batang" w:eastAsia="Batang" w:hAnsi="Batang"/>
          <w:szCs w:val="24"/>
        </w:rPr>
      </w:pPr>
      <w:r w:rsidRPr="006D48B0">
        <w:rPr>
          <w:rFonts w:ascii="Batang" w:eastAsia="Batang" w:hAnsi="Batang" w:hint="eastAsia"/>
          <w:szCs w:val="24"/>
        </w:rPr>
        <w:t>제61조</w:t>
      </w:r>
    </w:p>
    <w:p w:rsidR="00036BFD" w:rsidRPr="006D48B0" w:rsidRDefault="00036BFD" w:rsidP="00036BFD">
      <w:pPr>
        <w:rPr>
          <w:rFonts w:ascii="Batang" w:eastAsia="Batang" w:hAnsi="Batang"/>
          <w:szCs w:val="24"/>
        </w:rPr>
      </w:pPr>
      <w:r w:rsidRPr="006D48B0">
        <w:rPr>
          <w:rFonts w:ascii="Batang" w:eastAsia="Batang" w:hAnsi="Batang" w:hint="eastAsia"/>
          <w:szCs w:val="24"/>
        </w:rPr>
        <w:lastRenderedPageBreak/>
        <w:t>조선민주주의인민공화국 외화관리법과 이 규정을 어겨 엄중한 결과를 일으켰을 경우에는 정상에 따라 행정적 또는 형사적 책임을 진다.</w:t>
      </w:r>
    </w:p>
    <w:p w:rsidR="002E1EBE" w:rsidRDefault="002E1EBE"/>
    <w:sectPr w:rsidR="002E1E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altName w:val="¢¬¨ùA¨¬ ¡Æi¥ìn"/>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BFD"/>
    <w:rsid w:val="00000ABB"/>
    <w:rsid w:val="00001319"/>
    <w:rsid w:val="00001D07"/>
    <w:rsid w:val="00001E2D"/>
    <w:rsid w:val="00001F22"/>
    <w:rsid w:val="000026C9"/>
    <w:rsid w:val="00002D7A"/>
    <w:rsid w:val="00003E67"/>
    <w:rsid w:val="000042AA"/>
    <w:rsid w:val="000060CE"/>
    <w:rsid w:val="0000652A"/>
    <w:rsid w:val="000067C0"/>
    <w:rsid w:val="00007298"/>
    <w:rsid w:val="000078F9"/>
    <w:rsid w:val="00007CE5"/>
    <w:rsid w:val="00007D2B"/>
    <w:rsid w:val="000106FC"/>
    <w:rsid w:val="00010850"/>
    <w:rsid w:val="00010F13"/>
    <w:rsid w:val="0001145A"/>
    <w:rsid w:val="000125B8"/>
    <w:rsid w:val="00012A63"/>
    <w:rsid w:val="00012F94"/>
    <w:rsid w:val="0001339C"/>
    <w:rsid w:val="00013634"/>
    <w:rsid w:val="00013BEC"/>
    <w:rsid w:val="00013E8D"/>
    <w:rsid w:val="00014C82"/>
    <w:rsid w:val="00016309"/>
    <w:rsid w:val="000163A2"/>
    <w:rsid w:val="0001664A"/>
    <w:rsid w:val="000172EA"/>
    <w:rsid w:val="000200C3"/>
    <w:rsid w:val="0002136C"/>
    <w:rsid w:val="0002155F"/>
    <w:rsid w:val="000219CD"/>
    <w:rsid w:val="00021A19"/>
    <w:rsid w:val="00021A7D"/>
    <w:rsid w:val="00022089"/>
    <w:rsid w:val="00022A3F"/>
    <w:rsid w:val="000232BC"/>
    <w:rsid w:val="0002347F"/>
    <w:rsid w:val="000240CE"/>
    <w:rsid w:val="000248B8"/>
    <w:rsid w:val="00024925"/>
    <w:rsid w:val="0002554D"/>
    <w:rsid w:val="00025BF9"/>
    <w:rsid w:val="00026B8C"/>
    <w:rsid w:val="00027626"/>
    <w:rsid w:val="00027974"/>
    <w:rsid w:val="00027B99"/>
    <w:rsid w:val="00027E18"/>
    <w:rsid w:val="00030107"/>
    <w:rsid w:val="000309F2"/>
    <w:rsid w:val="00031592"/>
    <w:rsid w:val="00031EBA"/>
    <w:rsid w:val="00032667"/>
    <w:rsid w:val="00033E0B"/>
    <w:rsid w:val="000350DB"/>
    <w:rsid w:val="000357B4"/>
    <w:rsid w:val="00035AB6"/>
    <w:rsid w:val="000369FE"/>
    <w:rsid w:val="00036BFD"/>
    <w:rsid w:val="0003703E"/>
    <w:rsid w:val="0003725F"/>
    <w:rsid w:val="000375C6"/>
    <w:rsid w:val="00037C6B"/>
    <w:rsid w:val="00040639"/>
    <w:rsid w:val="00041044"/>
    <w:rsid w:val="00042762"/>
    <w:rsid w:val="00043619"/>
    <w:rsid w:val="0004397B"/>
    <w:rsid w:val="00043B0A"/>
    <w:rsid w:val="00043EC7"/>
    <w:rsid w:val="00044021"/>
    <w:rsid w:val="00045B2F"/>
    <w:rsid w:val="00045BF7"/>
    <w:rsid w:val="000469FE"/>
    <w:rsid w:val="000472EA"/>
    <w:rsid w:val="0004776E"/>
    <w:rsid w:val="00050B56"/>
    <w:rsid w:val="00050EC2"/>
    <w:rsid w:val="00051088"/>
    <w:rsid w:val="00051DDD"/>
    <w:rsid w:val="00053760"/>
    <w:rsid w:val="000539E5"/>
    <w:rsid w:val="00053B06"/>
    <w:rsid w:val="00053C99"/>
    <w:rsid w:val="000549D2"/>
    <w:rsid w:val="00054A61"/>
    <w:rsid w:val="00054D91"/>
    <w:rsid w:val="00054DA7"/>
    <w:rsid w:val="00055448"/>
    <w:rsid w:val="000554A7"/>
    <w:rsid w:val="00055B7C"/>
    <w:rsid w:val="00055BAE"/>
    <w:rsid w:val="000563E0"/>
    <w:rsid w:val="000564FD"/>
    <w:rsid w:val="0005657E"/>
    <w:rsid w:val="000606CC"/>
    <w:rsid w:val="000611F8"/>
    <w:rsid w:val="00061351"/>
    <w:rsid w:val="00061DCA"/>
    <w:rsid w:val="0006233E"/>
    <w:rsid w:val="0006236B"/>
    <w:rsid w:val="0006255C"/>
    <w:rsid w:val="00062579"/>
    <w:rsid w:val="00062CB8"/>
    <w:rsid w:val="00062CC9"/>
    <w:rsid w:val="00062D62"/>
    <w:rsid w:val="000638A8"/>
    <w:rsid w:val="00063A7A"/>
    <w:rsid w:val="00063FC2"/>
    <w:rsid w:val="00064071"/>
    <w:rsid w:val="00064178"/>
    <w:rsid w:val="00064968"/>
    <w:rsid w:val="00064D74"/>
    <w:rsid w:val="00064D9A"/>
    <w:rsid w:val="000658A5"/>
    <w:rsid w:val="00065969"/>
    <w:rsid w:val="00066918"/>
    <w:rsid w:val="000672CC"/>
    <w:rsid w:val="000675C4"/>
    <w:rsid w:val="00067624"/>
    <w:rsid w:val="00067670"/>
    <w:rsid w:val="00067B35"/>
    <w:rsid w:val="00070294"/>
    <w:rsid w:val="000706C8"/>
    <w:rsid w:val="00071D97"/>
    <w:rsid w:val="000721C1"/>
    <w:rsid w:val="00072797"/>
    <w:rsid w:val="00072B77"/>
    <w:rsid w:val="00072DB7"/>
    <w:rsid w:val="00072F6E"/>
    <w:rsid w:val="000734E0"/>
    <w:rsid w:val="00073DAE"/>
    <w:rsid w:val="00074192"/>
    <w:rsid w:val="00074366"/>
    <w:rsid w:val="0007620C"/>
    <w:rsid w:val="00076FD9"/>
    <w:rsid w:val="000770EC"/>
    <w:rsid w:val="00077DB2"/>
    <w:rsid w:val="0008003F"/>
    <w:rsid w:val="00080323"/>
    <w:rsid w:val="00080E5F"/>
    <w:rsid w:val="00080F6A"/>
    <w:rsid w:val="000811BF"/>
    <w:rsid w:val="000812FB"/>
    <w:rsid w:val="00081567"/>
    <w:rsid w:val="00081A75"/>
    <w:rsid w:val="00081E2B"/>
    <w:rsid w:val="00081FFE"/>
    <w:rsid w:val="00082035"/>
    <w:rsid w:val="000823A4"/>
    <w:rsid w:val="00082975"/>
    <w:rsid w:val="00082B2E"/>
    <w:rsid w:val="00082B8A"/>
    <w:rsid w:val="00082BEC"/>
    <w:rsid w:val="00082E4F"/>
    <w:rsid w:val="000832A8"/>
    <w:rsid w:val="000838AA"/>
    <w:rsid w:val="000841A0"/>
    <w:rsid w:val="00084C4E"/>
    <w:rsid w:val="0008524F"/>
    <w:rsid w:val="0008631B"/>
    <w:rsid w:val="00086983"/>
    <w:rsid w:val="000876FC"/>
    <w:rsid w:val="000878EF"/>
    <w:rsid w:val="00087979"/>
    <w:rsid w:val="00087B95"/>
    <w:rsid w:val="00090A29"/>
    <w:rsid w:val="00090AED"/>
    <w:rsid w:val="00090D3C"/>
    <w:rsid w:val="000914B6"/>
    <w:rsid w:val="00091B09"/>
    <w:rsid w:val="00091C29"/>
    <w:rsid w:val="00091DFF"/>
    <w:rsid w:val="00091EAE"/>
    <w:rsid w:val="00092981"/>
    <w:rsid w:val="00092AC4"/>
    <w:rsid w:val="00092C65"/>
    <w:rsid w:val="00092E8B"/>
    <w:rsid w:val="0009304F"/>
    <w:rsid w:val="0009321A"/>
    <w:rsid w:val="00093831"/>
    <w:rsid w:val="00093893"/>
    <w:rsid w:val="0009397D"/>
    <w:rsid w:val="00093BA9"/>
    <w:rsid w:val="00094352"/>
    <w:rsid w:val="000944A1"/>
    <w:rsid w:val="00094B11"/>
    <w:rsid w:val="000954F0"/>
    <w:rsid w:val="000958A2"/>
    <w:rsid w:val="00096969"/>
    <w:rsid w:val="00096E59"/>
    <w:rsid w:val="00097288"/>
    <w:rsid w:val="000974C9"/>
    <w:rsid w:val="00097D8C"/>
    <w:rsid w:val="000A0179"/>
    <w:rsid w:val="000A07A0"/>
    <w:rsid w:val="000A0861"/>
    <w:rsid w:val="000A0AC0"/>
    <w:rsid w:val="000A176C"/>
    <w:rsid w:val="000A1B6C"/>
    <w:rsid w:val="000A1C60"/>
    <w:rsid w:val="000A1FFF"/>
    <w:rsid w:val="000A2D46"/>
    <w:rsid w:val="000A35B9"/>
    <w:rsid w:val="000A3980"/>
    <w:rsid w:val="000A39AF"/>
    <w:rsid w:val="000A4042"/>
    <w:rsid w:val="000A457D"/>
    <w:rsid w:val="000A45FA"/>
    <w:rsid w:val="000A46AC"/>
    <w:rsid w:val="000A4BA2"/>
    <w:rsid w:val="000A4E32"/>
    <w:rsid w:val="000A53E9"/>
    <w:rsid w:val="000A68D5"/>
    <w:rsid w:val="000A7243"/>
    <w:rsid w:val="000A75FE"/>
    <w:rsid w:val="000A779D"/>
    <w:rsid w:val="000B0209"/>
    <w:rsid w:val="000B0E20"/>
    <w:rsid w:val="000B15C4"/>
    <w:rsid w:val="000B1813"/>
    <w:rsid w:val="000B272F"/>
    <w:rsid w:val="000B288A"/>
    <w:rsid w:val="000B28E6"/>
    <w:rsid w:val="000B3356"/>
    <w:rsid w:val="000B3706"/>
    <w:rsid w:val="000B4119"/>
    <w:rsid w:val="000B42D7"/>
    <w:rsid w:val="000B50AF"/>
    <w:rsid w:val="000B5655"/>
    <w:rsid w:val="000B598E"/>
    <w:rsid w:val="000B5D7E"/>
    <w:rsid w:val="000B64D3"/>
    <w:rsid w:val="000B6589"/>
    <w:rsid w:val="000B6D89"/>
    <w:rsid w:val="000B73A6"/>
    <w:rsid w:val="000B7A18"/>
    <w:rsid w:val="000B7D2D"/>
    <w:rsid w:val="000C036B"/>
    <w:rsid w:val="000C1325"/>
    <w:rsid w:val="000C1738"/>
    <w:rsid w:val="000C196A"/>
    <w:rsid w:val="000C1FB9"/>
    <w:rsid w:val="000C23E2"/>
    <w:rsid w:val="000C2786"/>
    <w:rsid w:val="000C285F"/>
    <w:rsid w:val="000C3EF1"/>
    <w:rsid w:val="000C52A6"/>
    <w:rsid w:val="000C5B17"/>
    <w:rsid w:val="000C5CA9"/>
    <w:rsid w:val="000C5CE0"/>
    <w:rsid w:val="000C626C"/>
    <w:rsid w:val="000C6873"/>
    <w:rsid w:val="000C6931"/>
    <w:rsid w:val="000C7334"/>
    <w:rsid w:val="000C772D"/>
    <w:rsid w:val="000D0B44"/>
    <w:rsid w:val="000D1D73"/>
    <w:rsid w:val="000D20C1"/>
    <w:rsid w:val="000D28BD"/>
    <w:rsid w:val="000D28FF"/>
    <w:rsid w:val="000D2B9D"/>
    <w:rsid w:val="000D3401"/>
    <w:rsid w:val="000D353A"/>
    <w:rsid w:val="000D3A2E"/>
    <w:rsid w:val="000D3FF3"/>
    <w:rsid w:val="000D47C3"/>
    <w:rsid w:val="000D49CB"/>
    <w:rsid w:val="000D4D5E"/>
    <w:rsid w:val="000D5043"/>
    <w:rsid w:val="000D539B"/>
    <w:rsid w:val="000D6454"/>
    <w:rsid w:val="000D7A45"/>
    <w:rsid w:val="000E0162"/>
    <w:rsid w:val="000E02AB"/>
    <w:rsid w:val="000E12F6"/>
    <w:rsid w:val="000E13C2"/>
    <w:rsid w:val="000E1638"/>
    <w:rsid w:val="000E1B4D"/>
    <w:rsid w:val="000E1D47"/>
    <w:rsid w:val="000E2146"/>
    <w:rsid w:val="000E2AEE"/>
    <w:rsid w:val="000E2C45"/>
    <w:rsid w:val="000E364D"/>
    <w:rsid w:val="000E3EB5"/>
    <w:rsid w:val="000E5BF0"/>
    <w:rsid w:val="000E5D44"/>
    <w:rsid w:val="000E66A5"/>
    <w:rsid w:val="000E69B4"/>
    <w:rsid w:val="000E6C8E"/>
    <w:rsid w:val="000E7619"/>
    <w:rsid w:val="000F17D1"/>
    <w:rsid w:val="000F1DD5"/>
    <w:rsid w:val="000F280A"/>
    <w:rsid w:val="000F3136"/>
    <w:rsid w:val="000F314C"/>
    <w:rsid w:val="000F3E56"/>
    <w:rsid w:val="000F413F"/>
    <w:rsid w:val="000F4975"/>
    <w:rsid w:val="000F52EE"/>
    <w:rsid w:val="000F586E"/>
    <w:rsid w:val="000F5942"/>
    <w:rsid w:val="000F5AA2"/>
    <w:rsid w:val="000F619F"/>
    <w:rsid w:val="000F6871"/>
    <w:rsid w:val="000F6979"/>
    <w:rsid w:val="000F69EF"/>
    <w:rsid w:val="000F7303"/>
    <w:rsid w:val="000F75D6"/>
    <w:rsid w:val="001001CF"/>
    <w:rsid w:val="00100445"/>
    <w:rsid w:val="00101202"/>
    <w:rsid w:val="00101C38"/>
    <w:rsid w:val="00101EDF"/>
    <w:rsid w:val="00102CF0"/>
    <w:rsid w:val="001033F9"/>
    <w:rsid w:val="001034C1"/>
    <w:rsid w:val="0010433D"/>
    <w:rsid w:val="00104F3E"/>
    <w:rsid w:val="00105086"/>
    <w:rsid w:val="0010553B"/>
    <w:rsid w:val="001066CE"/>
    <w:rsid w:val="00106F45"/>
    <w:rsid w:val="00107281"/>
    <w:rsid w:val="00110751"/>
    <w:rsid w:val="00110B3B"/>
    <w:rsid w:val="00110FD3"/>
    <w:rsid w:val="0011145F"/>
    <w:rsid w:val="001118CF"/>
    <w:rsid w:val="0011287E"/>
    <w:rsid w:val="00113057"/>
    <w:rsid w:val="00113B6E"/>
    <w:rsid w:val="001140A7"/>
    <w:rsid w:val="0011419A"/>
    <w:rsid w:val="00114F6A"/>
    <w:rsid w:val="001150B4"/>
    <w:rsid w:val="00115184"/>
    <w:rsid w:val="001156A2"/>
    <w:rsid w:val="00115CF1"/>
    <w:rsid w:val="00115EEC"/>
    <w:rsid w:val="00116278"/>
    <w:rsid w:val="00116D1A"/>
    <w:rsid w:val="00117163"/>
    <w:rsid w:val="00117346"/>
    <w:rsid w:val="001177AF"/>
    <w:rsid w:val="00120345"/>
    <w:rsid w:val="00120749"/>
    <w:rsid w:val="00120AA8"/>
    <w:rsid w:val="00120ADF"/>
    <w:rsid w:val="00121A48"/>
    <w:rsid w:val="001227E2"/>
    <w:rsid w:val="0012292B"/>
    <w:rsid w:val="00122CA1"/>
    <w:rsid w:val="00123491"/>
    <w:rsid w:val="0012402F"/>
    <w:rsid w:val="0012421B"/>
    <w:rsid w:val="00124CAC"/>
    <w:rsid w:val="001250A3"/>
    <w:rsid w:val="00125D1D"/>
    <w:rsid w:val="001264C7"/>
    <w:rsid w:val="00126548"/>
    <w:rsid w:val="00126F15"/>
    <w:rsid w:val="0012737B"/>
    <w:rsid w:val="00127546"/>
    <w:rsid w:val="001277F6"/>
    <w:rsid w:val="00127AC3"/>
    <w:rsid w:val="00127C35"/>
    <w:rsid w:val="0013004C"/>
    <w:rsid w:val="00130321"/>
    <w:rsid w:val="00132400"/>
    <w:rsid w:val="0013266A"/>
    <w:rsid w:val="001326C2"/>
    <w:rsid w:val="001330EA"/>
    <w:rsid w:val="0013315E"/>
    <w:rsid w:val="001334E5"/>
    <w:rsid w:val="001351D9"/>
    <w:rsid w:val="001355B6"/>
    <w:rsid w:val="00135790"/>
    <w:rsid w:val="00135807"/>
    <w:rsid w:val="00135BF5"/>
    <w:rsid w:val="00136042"/>
    <w:rsid w:val="001363CD"/>
    <w:rsid w:val="0013640E"/>
    <w:rsid w:val="00136565"/>
    <w:rsid w:val="00136846"/>
    <w:rsid w:val="001368D9"/>
    <w:rsid w:val="00136A0E"/>
    <w:rsid w:val="001377F1"/>
    <w:rsid w:val="0014052B"/>
    <w:rsid w:val="001408EE"/>
    <w:rsid w:val="00140D2A"/>
    <w:rsid w:val="00140EC4"/>
    <w:rsid w:val="001413BC"/>
    <w:rsid w:val="00142484"/>
    <w:rsid w:val="001426F0"/>
    <w:rsid w:val="001432EF"/>
    <w:rsid w:val="0014383D"/>
    <w:rsid w:val="00143A7C"/>
    <w:rsid w:val="00143B8E"/>
    <w:rsid w:val="001445AF"/>
    <w:rsid w:val="001446D5"/>
    <w:rsid w:val="00144C54"/>
    <w:rsid w:val="0014539E"/>
    <w:rsid w:val="001457C5"/>
    <w:rsid w:val="00145CCF"/>
    <w:rsid w:val="001469F1"/>
    <w:rsid w:val="00146DC7"/>
    <w:rsid w:val="001479CD"/>
    <w:rsid w:val="00150126"/>
    <w:rsid w:val="0015019C"/>
    <w:rsid w:val="00150948"/>
    <w:rsid w:val="00150E17"/>
    <w:rsid w:val="00151079"/>
    <w:rsid w:val="00151298"/>
    <w:rsid w:val="001516A3"/>
    <w:rsid w:val="00151B67"/>
    <w:rsid w:val="00151D78"/>
    <w:rsid w:val="00152069"/>
    <w:rsid w:val="0015267B"/>
    <w:rsid w:val="00152972"/>
    <w:rsid w:val="00152C89"/>
    <w:rsid w:val="00152F0F"/>
    <w:rsid w:val="001534F6"/>
    <w:rsid w:val="0015353D"/>
    <w:rsid w:val="001543A1"/>
    <w:rsid w:val="00154A86"/>
    <w:rsid w:val="0015528F"/>
    <w:rsid w:val="00155392"/>
    <w:rsid w:val="001557DB"/>
    <w:rsid w:val="00155958"/>
    <w:rsid w:val="00155BCA"/>
    <w:rsid w:val="00155CFE"/>
    <w:rsid w:val="00156001"/>
    <w:rsid w:val="00156052"/>
    <w:rsid w:val="00156AD5"/>
    <w:rsid w:val="00156E6B"/>
    <w:rsid w:val="001577ED"/>
    <w:rsid w:val="00160806"/>
    <w:rsid w:val="001609AC"/>
    <w:rsid w:val="0016163C"/>
    <w:rsid w:val="0016165E"/>
    <w:rsid w:val="00161A12"/>
    <w:rsid w:val="00161B3E"/>
    <w:rsid w:val="001628F2"/>
    <w:rsid w:val="00163D3B"/>
    <w:rsid w:val="00163F46"/>
    <w:rsid w:val="001643ED"/>
    <w:rsid w:val="00164CC9"/>
    <w:rsid w:val="00164EC0"/>
    <w:rsid w:val="001656C5"/>
    <w:rsid w:val="00165752"/>
    <w:rsid w:val="0016591A"/>
    <w:rsid w:val="00165D00"/>
    <w:rsid w:val="00166522"/>
    <w:rsid w:val="0016760C"/>
    <w:rsid w:val="00167BEC"/>
    <w:rsid w:val="00167C86"/>
    <w:rsid w:val="00170072"/>
    <w:rsid w:val="00170D19"/>
    <w:rsid w:val="00170E5D"/>
    <w:rsid w:val="001710B3"/>
    <w:rsid w:val="00171A0D"/>
    <w:rsid w:val="0017249A"/>
    <w:rsid w:val="001729CC"/>
    <w:rsid w:val="00173FED"/>
    <w:rsid w:val="001743D0"/>
    <w:rsid w:val="00174A18"/>
    <w:rsid w:val="00175844"/>
    <w:rsid w:val="00176270"/>
    <w:rsid w:val="00176771"/>
    <w:rsid w:val="001768DE"/>
    <w:rsid w:val="00176DE5"/>
    <w:rsid w:val="00176F08"/>
    <w:rsid w:val="001775F4"/>
    <w:rsid w:val="00180AE6"/>
    <w:rsid w:val="00180FC5"/>
    <w:rsid w:val="001828D0"/>
    <w:rsid w:val="00182B51"/>
    <w:rsid w:val="00182C07"/>
    <w:rsid w:val="00183586"/>
    <w:rsid w:val="001839CD"/>
    <w:rsid w:val="00183A64"/>
    <w:rsid w:val="0018474C"/>
    <w:rsid w:val="00185069"/>
    <w:rsid w:val="00185D63"/>
    <w:rsid w:val="0018618F"/>
    <w:rsid w:val="00186514"/>
    <w:rsid w:val="00186A15"/>
    <w:rsid w:val="0018738E"/>
    <w:rsid w:val="0018773D"/>
    <w:rsid w:val="0018773F"/>
    <w:rsid w:val="00187819"/>
    <w:rsid w:val="0019018B"/>
    <w:rsid w:val="00190DE6"/>
    <w:rsid w:val="00191095"/>
    <w:rsid w:val="00191153"/>
    <w:rsid w:val="0019118A"/>
    <w:rsid w:val="00191509"/>
    <w:rsid w:val="001921F6"/>
    <w:rsid w:val="00192367"/>
    <w:rsid w:val="001923D6"/>
    <w:rsid w:val="001929B2"/>
    <w:rsid w:val="00192D56"/>
    <w:rsid w:val="00193CF4"/>
    <w:rsid w:val="00195C00"/>
    <w:rsid w:val="001961D2"/>
    <w:rsid w:val="001962C3"/>
    <w:rsid w:val="001963E2"/>
    <w:rsid w:val="00196F2F"/>
    <w:rsid w:val="001978A7"/>
    <w:rsid w:val="001A0458"/>
    <w:rsid w:val="001A04E5"/>
    <w:rsid w:val="001A06B9"/>
    <w:rsid w:val="001A0CCE"/>
    <w:rsid w:val="001A0E35"/>
    <w:rsid w:val="001A155A"/>
    <w:rsid w:val="001A1E55"/>
    <w:rsid w:val="001A2C89"/>
    <w:rsid w:val="001A5063"/>
    <w:rsid w:val="001A51E4"/>
    <w:rsid w:val="001A54EB"/>
    <w:rsid w:val="001A598B"/>
    <w:rsid w:val="001A5A32"/>
    <w:rsid w:val="001A6237"/>
    <w:rsid w:val="001A6265"/>
    <w:rsid w:val="001A6571"/>
    <w:rsid w:val="001A739D"/>
    <w:rsid w:val="001A7712"/>
    <w:rsid w:val="001A79D0"/>
    <w:rsid w:val="001B0BF1"/>
    <w:rsid w:val="001B15B5"/>
    <w:rsid w:val="001B1632"/>
    <w:rsid w:val="001B1DED"/>
    <w:rsid w:val="001B2C6F"/>
    <w:rsid w:val="001B2FCC"/>
    <w:rsid w:val="001B31E7"/>
    <w:rsid w:val="001B3201"/>
    <w:rsid w:val="001B3782"/>
    <w:rsid w:val="001B3C05"/>
    <w:rsid w:val="001B3E04"/>
    <w:rsid w:val="001B4105"/>
    <w:rsid w:val="001B474B"/>
    <w:rsid w:val="001B4B15"/>
    <w:rsid w:val="001B4DE3"/>
    <w:rsid w:val="001B4EEA"/>
    <w:rsid w:val="001B5603"/>
    <w:rsid w:val="001B5EA6"/>
    <w:rsid w:val="001B60B7"/>
    <w:rsid w:val="001B6C72"/>
    <w:rsid w:val="001B746E"/>
    <w:rsid w:val="001C056C"/>
    <w:rsid w:val="001C0886"/>
    <w:rsid w:val="001C0CCE"/>
    <w:rsid w:val="001C13DF"/>
    <w:rsid w:val="001C26D4"/>
    <w:rsid w:val="001C31D8"/>
    <w:rsid w:val="001C3577"/>
    <w:rsid w:val="001C368D"/>
    <w:rsid w:val="001C3933"/>
    <w:rsid w:val="001C3CE2"/>
    <w:rsid w:val="001C44F5"/>
    <w:rsid w:val="001C6CD2"/>
    <w:rsid w:val="001C6EBB"/>
    <w:rsid w:val="001C712B"/>
    <w:rsid w:val="001C71A0"/>
    <w:rsid w:val="001C7C66"/>
    <w:rsid w:val="001D07D3"/>
    <w:rsid w:val="001D092C"/>
    <w:rsid w:val="001D0C46"/>
    <w:rsid w:val="001D11FA"/>
    <w:rsid w:val="001D18A5"/>
    <w:rsid w:val="001D18B3"/>
    <w:rsid w:val="001D2EE6"/>
    <w:rsid w:val="001D343D"/>
    <w:rsid w:val="001D34C7"/>
    <w:rsid w:val="001D3595"/>
    <w:rsid w:val="001D3602"/>
    <w:rsid w:val="001D374A"/>
    <w:rsid w:val="001D3A2E"/>
    <w:rsid w:val="001D3C81"/>
    <w:rsid w:val="001D4844"/>
    <w:rsid w:val="001D4A26"/>
    <w:rsid w:val="001D4B15"/>
    <w:rsid w:val="001D4ED8"/>
    <w:rsid w:val="001D55D6"/>
    <w:rsid w:val="001D5A72"/>
    <w:rsid w:val="001D5EBC"/>
    <w:rsid w:val="001D6A4F"/>
    <w:rsid w:val="001D7132"/>
    <w:rsid w:val="001D72BB"/>
    <w:rsid w:val="001D74A2"/>
    <w:rsid w:val="001D78FC"/>
    <w:rsid w:val="001E0168"/>
    <w:rsid w:val="001E058F"/>
    <w:rsid w:val="001E0740"/>
    <w:rsid w:val="001E125A"/>
    <w:rsid w:val="001E1852"/>
    <w:rsid w:val="001E2D64"/>
    <w:rsid w:val="001E353A"/>
    <w:rsid w:val="001E3E4D"/>
    <w:rsid w:val="001E4266"/>
    <w:rsid w:val="001E4AC8"/>
    <w:rsid w:val="001E4B74"/>
    <w:rsid w:val="001E4C95"/>
    <w:rsid w:val="001E51F9"/>
    <w:rsid w:val="001E546A"/>
    <w:rsid w:val="001E5766"/>
    <w:rsid w:val="001E65B4"/>
    <w:rsid w:val="001E65C0"/>
    <w:rsid w:val="001E65FC"/>
    <w:rsid w:val="001E66DD"/>
    <w:rsid w:val="001E6B9D"/>
    <w:rsid w:val="001E74BF"/>
    <w:rsid w:val="001F155E"/>
    <w:rsid w:val="001F1616"/>
    <w:rsid w:val="001F19CE"/>
    <w:rsid w:val="001F1EC7"/>
    <w:rsid w:val="001F22D8"/>
    <w:rsid w:val="001F23FF"/>
    <w:rsid w:val="001F25E7"/>
    <w:rsid w:val="001F2AE0"/>
    <w:rsid w:val="001F3217"/>
    <w:rsid w:val="001F3691"/>
    <w:rsid w:val="001F3A44"/>
    <w:rsid w:val="001F40F1"/>
    <w:rsid w:val="001F4712"/>
    <w:rsid w:val="001F491F"/>
    <w:rsid w:val="001F4BFA"/>
    <w:rsid w:val="001F4FAB"/>
    <w:rsid w:val="001F55CF"/>
    <w:rsid w:val="001F576F"/>
    <w:rsid w:val="001F59A3"/>
    <w:rsid w:val="001F66B9"/>
    <w:rsid w:val="001F7324"/>
    <w:rsid w:val="00200477"/>
    <w:rsid w:val="0020068A"/>
    <w:rsid w:val="00201757"/>
    <w:rsid w:val="00201D72"/>
    <w:rsid w:val="00202329"/>
    <w:rsid w:val="00202377"/>
    <w:rsid w:val="00202513"/>
    <w:rsid w:val="00204A54"/>
    <w:rsid w:val="00204C29"/>
    <w:rsid w:val="002051E1"/>
    <w:rsid w:val="002056CB"/>
    <w:rsid w:val="00205B51"/>
    <w:rsid w:val="00205BE0"/>
    <w:rsid w:val="00205D30"/>
    <w:rsid w:val="002068A0"/>
    <w:rsid w:val="00206C8A"/>
    <w:rsid w:val="00210993"/>
    <w:rsid w:val="00210AD8"/>
    <w:rsid w:val="00211197"/>
    <w:rsid w:val="002119B9"/>
    <w:rsid w:val="0021211C"/>
    <w:rsid w:val="002123B8"/>
    <w:rsid w:val="002124C4"/>
    <w:rsid w:val="00212D0B"/>
    <w:rsid w:val="002132E0"/>
    <w:rsid w:val="0021341A"/>
    <w:rsid w:val="00213632"/>
    <w:rsid w:val="00214D94"/>
    <w:rsid w:val="00214E27"/>
    <w:rsid w:val="00214FB3"/>
    <w:rsid w:val="0021513B"/>
    <w:rsid w:val="00215243"/>
    <w:rsid w:val="0021544F"/>
    <w:rsid w:val="0021587F"/>
    <w:rsid w:val="00215B52"/>
    <w:rsid w:val="002168B0"/>
    <w:rsid w:val="00216F55"/>
    <w:rsid w:val="00217A2E"/>
    <w:rsid w:val="002203E5"/>
    <w:rsid w:val="00220B9F"/>
    <w:rsid w:val="0022186F"/>
    <w:rsid w:val="002223DC"/>
    <w:rsid w:val="00222910"/>
    <w:rsid w:val="0022303C"/>
    <w:rsid w:val="00223A27"/>
    <w:rsid w:val="002240E2"/>
    <w:rsid w:val="00224B69"/>
    <w:rsid w:val="00225A94"/>
    <w:rsid w:val="00225B79"/>
    <w:rsid w:val="00225D84"/>
    <w:rsid w:val="00226F6B"/>
    <w:rsid w:val="00227FFC"/>
    <w:rsid w:val="002301AC"/>
    <w:rsid w:val="002303AB"/>
    <w:rsid w:val="00230810"/>
    <w:rsid w:val="0023101D"/>
    <w:rsid w:val="00231082"/>
    <w:rsid w:val="002314CE"/>
    <w:rsid w:val="00231AA5"/>
    <w:rsid w:val="00231EFF"/>
    <w:rsid w:val="002320D7"/>
    <w:rsid w:val="00232BCC"/>
    <w:rsid w:val="00232DD1"/>
    <w:rsid w:val="002331BB"/>
    <w:rsid w:val="002332BB"/>
    <w:rsid w:val="00234EAD"/>
    <w:rsid w:val="0023553D"/>
    <w:rsid w:val="00236AA5"/>
    <w:rsid w:val="00236CBE"/>
    <w:rsid w:val="00237894"/>
    <w:rsid w:val="00237D51"/>
    <w:rsid w:val="00237FFE"/>
    <w:rsid w:val="00240DA6"/>
    <w:rsid w:val="00241095"/>
    <w:rsid w:val="002423FE"/>
    <w:rsid w:val="0024289D"/>
    <w:rsid w:val="0024294C"/>
    <w:rsid w:val="00243532"/>
    <w:rsid w:val="00243FBD"/>
    <w:rsid w:val="00244534"/>
    <w:rsid w:val="00245354"/>
    <w:rsid w:val="00245FB4"/>
    <w:rsid w:val="002468C4"/>
    <w:rsid w:val="0024740D"/>
    <w:rsid w:val="0025020F"/>
    <w:rsid w:val="002502C7"/>
    <w:rsid w:val="0025037F"/>
    <w:rsid w:val="00250E37"/>
    <w:rsid w:val="002511BD"/>
    <w:rsid w:val="002512C0"/>
    <w:rsid w:val="00251E90"/>
    <w:rsid w:val="002521D7"/>
    <w:rsid w:val="00252BDC"/>
    <w:rsid w:val="002531BF"/>
    <w:rsid w:val="00253342"/>
    <w:rsid w:val="002534DE"/>
    <w:rsid w:val="002545AA"/>
    <w:rsid w:val="00254D01"/>
    <w:rsid w:val="00254D65"/>
    <w:rsid w:val="00254DDF"/>
    <w:rsid w:val="002552DB"/>
    <w:rsid w:val="00255538"/>
    <w:rsid w:val="00255AA2"/>
    <w:rsid w:val="00255AE9"/>
    <w:rsid w:val="002562BD"/>
    <w:rsid w:val="002562CD"/>
    <w:rsid w:val="0025647E"/>
    <w:rsid w:val="00256F09"/>
    <w:rsid w:val="00256F47"/>
    <w:rsid w:val="002607FD"/>
    <w:rsid w:val="0026133F"/>
    <w:rsid w:val="00263671"/>
    <w:rsid w:val="00263B80"/>
    <w:rsid w:val="0026490E"/>
    <w:rsid w:val="00264E43"/>
    <w:rsid w:val="0026538E"/>
    <w:rsid w:val="00265410"/>
    <w:rsid w:val="002663EC"/>
    <w:rsid w:val="00266BB8"/>
    <w:rsid w:val="0026786A"/>
    <w:rsid w:val="00267DF7"/>
    <w:rsid w:val="00267F30"/>
    <w:rsid w:val="0027099E"/>
    <w:rsid w:val="002716B9"/>
    <w:rsid w:val="002722C0"/>
    <w:rsid w:val="0027233B"/>
    <w:rsid w:val="0027238D"/>
    <w:rsid w:val="0027265F"/>
    <w:rsid w:val="002728C5"/>
    <w:rsid w:val="00273E42"/>
    <w:rsid w:val="00275008"/>
    <w:rsid w:val="00275097"/>
    <w:rsid w:val="002754C7"/>
    <w:rsid w:val="0027596D"/>
    <w:rsid w:val="00275A43"/>
    <w:rsid w:val="002767A3"/>
    <w:rsid w:val="00276B3E"/>
    <w:rsid w:val="002770E2"/>
    <w:rsid w:val="00277C11"/>
    <w:rsid w:val="002802FE"/>
    <w:rsid w:val="0028046B"/>
    <w:rsid w:val="0028073A"/>
    <w:rsid w:val="00280BAA"/>
    <w:rsid w:val="002812C7"/>
    <w:rsid w:val="00281808"/>
    <w:rsid w:val="00283054"/>
    <w:rsid w:val="002832F6"/>
    <w:rsid w:val="002834B6"/>
    <w:rsid w:val="002834EE"/>
    <w:rsid w:val="002836BD"/>
    <w:rsid w:val="00284041"/>
    <w:rsid w:val="0028413E"/>
    <w:rsid w:val="002850E4"/>
    <w:rsid w:val="002858A9"/>
    <w:rsid w:val="0028592A"/>
    <w:rsid w:val="00285DD3"/>
    <w:rsid w:val="00286774"/>
    <w:rsid w:val="00286998"/>
    <w:rsid w:val="00287107"/>
    <w:rsid w:val="00287957"/>
    <w:rsid w:val="0028796D"/>
    <w:rsid w:val="00287B09"/>
    <w:rsid w:val="00290044"/>
    <w:rsid w:val="002907E7"/>
    <w:rsid w:val="002908BA"/>
    <w:rsid w:val="00291EE3"/>
    <w:rsid w:val="002926F7"/>
    <w:rsid w:val="00292B5A"/>
    <w:rsid w:val="00293063"/>
    <w:rsid w:val="0029339D"/>
    <w:rsid w:val="00293777"/>
    <w:rsid w:val="002941E1"/>
    <w:rsid w:val="002952A9"/>
    <w:rsid w:val="002952BC"/>
    <w:rsid w:val="00295756"/>
    <w:rsid w:val="0029726E"/>
    <w:rsid w:val="002975D1"/>
    <w:rsid w:val="002A028C"/>
    <w:rsid w:val="002A03C6"/>
    <w:rsid w:val="002A0910"/>
    <w:rsid w:val="002A0A1F"/>
    <w:rsid w:val="002A1451"/>
    <w:rsid w:val="002A2CBE"/>
    <w:rsid w:val="002A307C"/>
    <w:rsid w:val="002A38AB"/>
    <w:rsid w:val="002A43F1"/>
    <w:rsid w:val="002A5126"/>
    <w:rsid w:val="002A587E"/>
    <w:rsid w:val="002A618E"/>
    <w:rsid w:val="002A6365"/>
    <w:rsid w:val="002A65F2"/>
    <w:rsid w:val="002A66EE"/>
    <w:rsid w:val="002A6A4F"/>
    <w:rsid w:val="002A7185"/>
    <w:rsid w:val="002A733F"/>
    <w:rsid w:val="002A742E"/>
    <w:rsid w:val="002B02A6"/>
    <w:rsid w:val="002B074C"/>
    <w:rsid w:val="002B085A"/>
    <w:rsid w:val="002B0D4E"/>
    <w:rsid w:val="002B1082"/>
    <w:rsid w:val="002B15BC"/>
    <w:rsid w:val="002B164C"/>
    <w:rsid w:val="002B2F20"/>
    <w:rsid w:val="002B2FCB"/>
    <w:rsid w:val="002B3321"/>
    <w:rsid w:val="002B3399"/>
    <w:rsid w:val="002B3F0E"/>
    <w:rsid w:val="002B3FCE"/>
    <w:rsid w:val="002B415E"/>
    <w:rsid w:val="002B4BFA"/>
    <w:rsid w:val="002B4CD6"/>
    <w:rsid w:val="002B4D88"/>
    <w:rsid w:val="002B5E0D"/>
    <w:rsid w:val="002B6204"/>
    <w:rsid w:val="002B7882"/>
    <w:rsid w:val="002B7C78"/>
    <w:rsid w:val="002C059C"/>
    <w:rsid w:val="002C0D13"/>
    <w:rsid w:val="002C0DC1"/>
    <w:rsid w:val="002C23F6"/>
    <w:rsid w:val="002C2F5D"/>
    <w:rsid w:val="002C47A8"/>
    <w:rsid w:val="002C498B"/>
    <w:rsid w:val="002C49CB"/>
    <w:rsid w:val="002C5074"/>
    <w:rsid w:val="002C542B"/>
    <w:rsid w:val="002C5760"/>
    <w:rsid w:val="002C58C2"/>
    <w:rsid w:val="002C59F4"/>
    <w:rsid w:val="002C6015"/>
    <w:rsid w:val="002C60F4"/>
    <w:rsid w:val="002C675E"/>
    <w:rsid w:val="002C68AE"/>
    <w:rsid w:val="002C6E44"/>
    <w:rsid w:val="002C6F13"/>
    <w:rsid w:val="002C7A39"/>
    <w:rsid w:val="002D07BF"/>
    <w:rsid w:val="002D0936"/>
    <w:rsid w:val="002D09B9"/>
    <w:rsid w:val="002D0C4F"/>
    <w:rsid w:val="002D0C9F"/>
    <w:rsid w:val="002D265F"/>
    <w:rsid w:val="002D2C3E"/>
    <w:rsid w:val="002D30F4"/>
    <w:rsid w:val="002D3C62"/>
    <w:rsid w:val="002D3D29"/>
    <w:rsid w:val="002D477B"/>
    <w:rsid w:val="002D4A43"/>
    <w:rsid w:val="002D4E51"/>
    <w:rsid w:val="002D4FEA"/>
    <w:rsid w:val="002D55F3"/>
    <w:rsid w:val="002D57D4"/>
    <w:rsid w:val="002D5ABF"/>
    <w:rsid w:val="002D5CCC"/>
    <w:rsid w:val="002D6591"/>
    <w:rsid w:val="002D6918"/>
    <w:rsid w:val="002D6A7D"/>
    <w:rsid w:val="002D6BB8"/>
    <w:rsid w:val="002D7539"/>
    <w:rsid w:val="002D76AC"/>
    <w:rsid w:val="002D7C64"/>
    <w:rsid w:val="002E02F8"/>
    <w:rsid w:val="002E0FDA"/>
    <w:rsid w:val="002E1E41"/>
    <w:rsid w:val="002E1EBE"/>
    <w:rsid w:val="002E1EF9"/>
    <w:rsid w:val="002E22F1"/>
    <w:rsid w:val="002E2330"/>
    <w:rsid w:val="002E2611"/>
    <w:rsid w:val="002E277E"/>
    <w:rsid w:val="002E2CFE"/>
    <w:rsid w:val="002E3CDC"/>
    <w:rsid w:val="002E42D2"/>
    <w:rsid w:val="002E43B8"/>
    <w:rsid w:val="002E4994"/>
    <w:rsid w:val="002E56FF"/>
    <w:rsid w:val="002E6417"/>
    <w:rsid w:val="002E6815"/>
    <w:rsid w:val="002E68D3"/>
    <w:rsid w:val="002E6AD1"/>
    <w:rsid w:val="002E6B68"/>
    <w:rsid w:val="002E6D02"/>
    <w:rsid w:val="002E72CC"/>
    <w:rsid w:val="002E732A"/>
    <w:rsid w:val="002E7D7F"/>
    <w:rsid w:val="002F0127"/>
    <w:rsid w:val="002F0954"/>
    <w:rsid w:val="002F1109"/>
    <w:rsid w:val="002F1787"/>
    <w:rsid w:val="002F1FD6"/>
    <w:rsid w:val="002F20A3"/>
    <w:rsid w:val="002F22FD"/>
    <w:rsid w:val="002F24D2"/>
    <w:rsid w:val="002F397F"/>
    <w:rsid w:val="002F40DC"/>
    <w:rsid w:val="002F46ED"/>
    <w:rsid w:val="002F530E"/>
    <w:rsid w:val="002F55CC"/>
    <w:rsid w:val="002F6D6D"/>
    <w:rsid w:val="002F78FD"/>
    <w:rsid w:val="002F7CD5"/>
    <w:rsid w:val="003002C3"/>
    <w:rsid w:val="00300660"/>
    <w:rsid w:val="00302129"/>
    <w:rsid w:val="00302306"/>
    <w:rsid w:val="0030389C"/>
    <w:rsid w:val="003039DE"/>
    <w:rsid w:val="00303CDD"/>
    <w:rsid w:val="00303E98"/>
    <w:rsid w:val="003052B5"/>
    <w:rsid w:val="00305330"/>
    <w:rsid w:val="003057FA"/>
    <w:rsid w:val="00305A6E"/>
    <w:rsid w:val="00305FE5"/>
    <w:rsid w:val="00306190"/>
    <w:rsid w:val="003066D8"/>
    <w:rsid w:val="003069F6"/>
    <w:rsid w:val="00306A5F"/>
    <w:rsid w:val="00306A82"/>
    <w:rsid w:val="00306A9D"/>
    <w:rsid w:val="00306B93"/>
    <w:rsid w:val="00307284"/>
    <w:rsid w:val="00307910"/>
    <w:rsid w:val="00307B4C"/>
    <w:rsid w:val="00307E78"/>
    <w:rsid w:val="003105D2"/>
    <w:rsid w:val="00310DC2"/>
    <w:rsid w:val="00311AD0"/>
    <w:rsid w:val="00312A96"/>
    <w:rsid w:val="00313084"/>
    <w:rsid w:val="00313125"/>
    <w:rsid w:val="0031345B"/>
    <w:rsid w:val="003138B5"/>
    <w:rsid w:val="003138CD"/>
    <w:rsid w:val="00314EB0"/>
    <w:rsid w:val="00314F0A"/>
    <w:rsid w:val="00315325"/>
    <w:rsid w:val="00315D95"/>
    <w:rsid w:val="00315FB1"/>
    <w:rsid w:val="0031648D"/>
    <w:rsid w:val="00317612"/>
    <w:rsid w:val="00320B64"/>
    <w:rsid w:val="00320D22"/>
    <w:rsid w:val="00321A0D"/>
    <w:rsid w:val="00322A26"/>
    <w:rsid w:val="003247F2"/>
    <w:rsid w:val="00324D60"/>
    <w:rsid w:val="00325592"/>
    <w:rsid w:val="003255F5"/>
    <w:rsid w:val="00325DF5"/>
    <w:rsid w:val="0032604F"/>
    <w:rsid w:val="003269C8"/>
    <w:rsid w:val="00326B1D"/>
    <w:rsid w:val="00327198"/>
    <w:rsid w:val="0032758B"/>
    <w:rsid w:val="0032792A"/>
    <w:rsid w:val="0032799E"/>
    <w:rsid w:val="00327C69"/>
    <w:rsid w:val="00327EC7"/>
    <w:rsid w:val="00330AE6"/>
    <w:rsid w:val="00330DBC"/>
    <w:rsid w:val="00331186"/>
    <w:rsid w:val="00331433"/>
    <w:rsid w:val="00331FD4"/>
    <w:rsid w:val="003324C3"/>
    <w:rsid w:val="00332B3B"/>
    <w:rsid w:val="00333ED0"/>
    <w:rsid w:val="00333FE5"/>
    <w:rsid w:val="00334085"/>
    <w:rsid w:val="00334176"/>
    <w:rsid w:val="0033492B"/>
    <w:rsid w:val="00334A5A"/>
    <w:rsid w:val="003350D9"/>
    <w:rsid w:val="00335923"/>
    <w:rsid w:val="00335DCC"/>
    <w:rsid w:val="00335F45"/>
    <w:rsid w:val="00336744"/>
    <w:rsid w:val="00336765"/>
    <w:rsid w:val="00336841"/>
    <w:rsid w:val="00336E4A"/>
    <w:rsid w:val="0033772B"/>
    <w:rsid w:val="00337BFE"/>
    <w:rsid w:val="00337D82"/>
    <w:rsid w:val="00337E3A"/>
    <w:rsid w:val="003401CB"/>
    <w:rsid w:val="0034081D"/>
    <w:rsid w:val="003409FE"/>
    <w:rsid w:val="00340D80"/>
    <w:rsid w:val="00341F48"/>
    <w:rsid w:val="00343513"/>
    <w:rsid w:val="00343B9B"/>
    <w:rsid w:val="003441F4"/>
    <w:rsid w:val="00344331"/>
    <w:rsid w:val="00344C15"/>
    <w:rsid w:val="00344CF2"/>
    <w:rsid w:val="003455A7"/>
    <w:rsid w:val="00345762"/>
    <w:rsid w:val="00345B23"/>
    <w:rsid w:val="00345BCF"/>
    <w:rsid w:val="00345C66"/>
    <w:rsid w:val="00345C6C"/>
    <w:rsid w:val="0034661C"/>
    <w:rsid w:val="0034774F"/>
    <w:rsid w:val="00350131"/>
    <w:rsid w:val="00350E22"/>
    <w:rsid w:val="0035111E"/>
    <w:rsid w:val="00351287"/>
    <w:rsid w:val="00351570"/>
    <w:rsid w:val="0035167A"/>
    <w:rsid w:val="00351A60"/>
    <w:rsid w:val="00351AC7"/>
    <w:rsid w:val="00351CEB"/>
    <w:rsid w:val="00352BA1"/>
    <w:rsid w:val="00352FCC"/>
    <w:rsid w:val="003534F7"/>
    <w:rsid w:val="0035358F"/>
    <w:rsid w:val="00353B33"/>
    <w:rsid w:val="00353E4C"/>
    <w:rsid w:val="003545AC"/>
    <w:rsid w:val="00354C60"/>
    <w:rsid w:val="00355199"/>
    <w:rsid w:val="00355B58"/>
    <w:rsid w:val="00355FD0"/>
    <w:rsid w:val="00356A45"/>
    <w:rsid w:val="0035732F"/>
    <w:rsid w:val="00360170"/>
    <w:rsid w:val="00360A39"/>
    <w:rsid w:val="00360A46"/>
    <w:rsid w:val="00360A78"/>
    <w:rsid w:val="0036104B"/>
    <w:rsid w:val="00361244"/>
    <w:rsid w:val="003623DC"/>
    <w:rsid w:val="00362458"/>
    <w:rsid w:val="003628A0"/>
    <w:rsid w:val="00362AA3"/>
    <w:rsid w:val="00362EA0"/>
    <w:rsid w:val="00363DB7"/>
    <w:rsid w:val="00364921"/>
    <w:rsid w:val="00365010"/>
    <w:rsid w:val="0036599E"/>
    <w:rsid w:val="00365D13"/>
    <w:rsid w:val="00365EBA"/>
    <w:rsid w:val="00365F22"/>
    <w:rsid w:val="00366809"/>
    <w:rsid w:val="00366829"/>
    <w:rsid w:val="00366CF0"/>
    <w:rsid w:val="0036715A"/>
    <w:rsid w:val="0037152D"/>
    <w:rsid w:val="003715D5"/>
    <w:rsid w:val="00372003"/>
    <w:rsid w:val="0037212E"/>
    <w:rsid w:val="00372D40"/>
    <w:rsid w:val="00373113"/>
    <w:rsid w:val="0037458A"/>
    <w:rsid w:val="0037488A"/>
    <w:rsid w:val="00374CC2"/>
    <w:rsid w:val="00375483"/>
    <w:rsid w:val="00375647"/>
    <w:rsid w:val="00375829"/>
    <w:rsid w:val="00375A76"/>
    <w:rsid w:val="00376323"/>
    <w:rsid w:val="00376D00"/>
    <w:rsid w:val="00376E6A"/>
    <w:rsid w:val="00377151"/>
    <w:rsid w:val="0037719D"/>
    <w:rsid w:val="0037747E"/>
    <w:rsid w:val="00377DF9"/>
    <w:rsid w:val="00380C32"/>
    <w:rsid w:val="00380C4C"/>
    <w:rsid w:val="003810CD"/>
    <w:rsid w:val="00381874"/>
    <w:rsid w:val="00381C03"/>
    <w:rsid w:val="0038204E"/>
    <w:rsid w:val="00382F1E"/>
    <w:rsid w:val="00384008"/>
    <w:rsid w:val="003845F3"/>
    <w:rsid w:val="00384D4C"/>
    <w:rsid w:val="00384ED9"/>
    <w:rsid w:val="0038644C"/>
    <w:rsid w:val="00387F61"/>
    <w:rsid w:val="00390554"/>
    <w:rsid w:val="00392134"/>
    <w:rsid w:val="00392444"/>
    <w:rsid w:val="00392C46"/>
    <w:rsid w:val="00393587"/>
    <w:rsid w:val="003937FA"/>
    <w:rsid w:val="00394022"/>
    <w:rsid w:val="003946CE"/>
    <w:rsid w:val="0039601A"/>
    <w:rsid w:val="00396147"/>
    <w:rsid w:val="00396986"/>
    <w:rsid w:val="00397592"/>
    <w:rsid w:val="00397BB5"/>
    <w:rsid w:val="003A1107"/>
    <w:rsid w:val="003A1F34"/>
    <w:rsid w:val="003A1FA9"/>
    <w:rsid w:val="003A21C4"/>
    <w:rsid w:val="003A2520"/>
    <w:rsid w:val="003A285D"/>
    <w:rsid w:val="003A2A5D"/>
    <w:rsid w:val="003A313B"/>
    <w:rsid w:val="003A36B7"/>
    <w:rsid w:val="003A3901"/>
    <w:rsid w:val="003A394C"/>
    <w:rsid w:val="003A3970"/>
    <w:rsid w:val="003A47E2"/>
    <w:rsid w:val="003A4F83"/>
    <w:rsid w:val="003A514F"/>
    <w:rsid w:val="003A5619"/>
    <w:rsid w:val="003A5A0D"/>
    <w:rsid w:val="003A613A"/>
    <w:rsid w:val="003A637B"/>
    <w:rsid w:val="003A67C5"/>
    <w:rsid w:val="003A67E9"/>
    <w:rsid w:val="003A6E08"/>
    <w:rsid w:val="003A6E65"/>
    <w:rsid w:val="003A7327"/>
    <w:rsid w:val="003A7333"/>
    <w:rsid w:val="003A7730"/>
    <w:rsid w:val="003A77DE"/>
    <w:rsid w:val="003A7F9F"/>
    <w:rsid w:val="003B1A62"/>
    <w:rsid w:val="003B1A86"/>
    <w:rsid w:val="003B1FE6"/>
    <w:rsid w:val="003B23EB"/>
    <w:rsid w:val="003B28D5"/>
    <w:rsid w:val="003B30CC"/>
    <w:rsid w:val="003B34CA"/>
    <w:rsid w:val="003B3709"/>
    <w:rsid w:val="003B4C14"/>
    <w:rsid w:val="003B4EC9"/>
    <w:rsid w:val="003B6AF3"/>
    <w:rsid w:val="003B6BD6"/>
    <w:rsid w:val="003B6CD9"/>
    <w:rsid w:val="003B6F50"/>
    <w:rsid w:val="003B7053"/>
    <w:rsid w:val="003B772F"/>
    <w:rsid w:val="003B7861"/>
    <w:rsid w:val="003B7946"/>
    <w:rsid w:val="003C000B"/>
    <w:rsid w:val="003C046F"/>
    <w:rsid w:val="003C1222"/>
    <w:rsid w:val="003C174F"/>
    <w:rsid w:val="003C1A48"/>
    <w:rsid w:val="003C28EB"/>
    <w:rsid w:val="003C2942"/>
    <w:rsid w:val="003C337E"/>
    <w:rsid w:val="003C3BEF"/>
    <w:rsid w:val="003C4032"/>
    <w:rsid w:val="003C4751"/>
    <w:rsid w:val="003C4A5C"/>
    <w:rsid w:val="003C618C"/>
    <w:rsid w:val="003C6D0F"/>
    <w:rsid w:val="003C7389"/>
    <w:rsid w:val="003C774E"/>
    <w:rsid w:val="003C7899"/>
    <w:rsid w:val="003C7B35"/>
    <w:rsid w:val="003C7B58"/>
    <w:rsid w:val="003D09A3"/>
    <w:rsid w:val="003D1516"/>
    <w:rsid w:val="003D1912"/>
    <w:rsid w:val="003D1FCB"/>
    <w:rsid w:val="003D2613"/>
    <w:rsid w:val="003D2663"/>
    <w:rsid w:val="003D32F6"/>
    <w:rsid w:val="003D3541"/>
    <w:rsid w:val="003D3F8C"/>
    <w:rsid w:val="003D4631"/>
    <w:rsid w:val="003D5509"/>
    <w:rsid w:val="003D55FC"/>
    <w:rsid w:val="003D690C"/>
    <w:rsid w:val="003D7340"/>
    <w:rsid w:val="003E029D"/>
    <w:rsid w:val="003E0425"/>
    <w:rsid w:val="003E058E"/>
    <w:rsid w:val="003E0D38"/>
    <w:rsid w:val="003E0FC1"/>
    <w:rsid w:val="003E1585"/>
    <w:rsid w:val="003E1CE8"/>
    <w:rsid w:val="003E1D61"/>
    <w:rsid w:val="003E2859"/>
    <w:rsid w:val="003E29F6"/>
    <w:rsid w:val="003E2D87"/>
    <w:rsid w:val="003E2D8A"/>
    <w:rsid w:val="003E39B4"/>
    <w:rsid w:val="003E3CF4"/>
    <w:rsid w:val="003E3F34"/>
    <w:rsid w:val="003E445F"/>
    <w:rsid w:val="003E476B"/>
    <w:rsid w:val="003E4C19"/>
    <w:rsid w:val="003E5267"/>
    <w:rsid w:val="003E5D7C"/>
    <w:rsid w:val="003E6612"/>
    <w:rsid w:val="003E6BBA"/>
    <w:rsid w:val="003E76DB"/>
    <w:rsid w:val="003E7F75"/>
    <w:rsid w:val="003E7FB8"/>
    <w:rsid w:val="003F0124"/>
    <w:rsid w:val="003F02AC"/>
    <w:rsid w:val="003F0DBB"/>
    <w:rsid w:val="003F0F2F"/>
    <w:rsid w:val="003F1818"/>
    <w:rsid w:val="003F1DEF"/>
    <w:rsid w:val="003F249C"/>
    <w:rsid w:val="003F26CE"/>
    <w:rsid w:val="003F2D13"/>
    <w:rsid w:val="003F3000"/>
    <w:rsid w:val="003F3040"/>
    <w:rsid w:val="003F326C"/>
    <w:rsid w:val="003F3A65"/>
    <w:rsid w:val="003F3C35"/>
    <w:rsid w:val="003F48EE"/>
    <w:rsid w:val="003F5125"/>
    <w:rsid w:val="003F5EAD"/>
    <w:rsid w:val="003F6948"/>
    <w:rsid w:val="003F6FD5"/>
    <w:rsid w:val="003F72E7"/>
    <w:rsid w:val="003F7863"/>
    <w:rsid w:val="003F7879"/>
    <w:rsid w:val="00400169"/>
    <w:rsid w:val="004006EE"/>
    <w:rsid w:val="00401440"/>
    <w:rsid w:val="00401574"/>
    <w:rsid w:val="00401A92"/>
    <w:rsid w:val="00401A94"/>
    <w:rsid w:val="00402CDD"/>
    <w:rsid w:val="004033F8"/>
    <w:rsid w:val="00403629"/>
    <w:rsid w:val="004036F2"/>
    <w:rsid w:val="00404A75"/>
    <w:rsid w:val="00405656"/>
    <w:rsid w:val="004063F4"/>
    <w:rsid w:val="00406A04"/>
    <w:rsid w:val="00406D24"/>
    <w:rsid w:val="00407334"/>
    <w:rsid w:val="0040742C"/>
    <w:rsid w:val="00407571"/>
    <w:rsid w:val="00407B59"/>
    <w:rsid w:val="00410776"/>
    <w:rsid w:val="00410D2C"/>
    <w:rsid w:val="00410E23"/>
    <w:rsid w:val="00412BDB"/>
    <w:rsid w:val="00413202"/>
    <w:rsid w:val="00414093"/>
    <w:rsid w:val="00414570"/>
    <w:rsid w:val="0041523E"/>
    <w:rsid w:val="00415776"/>
    <w:rsid w:val="004158FA"/>
    <w:rsid w:val="00416DD0"/>
    <w:rsid w:val="00417088"/>
    <w:rsid w:val="0041753F"/>
    <w:rsid w:val="00417754"/>
    <w:rsid w:val="00417854"/>
    <w:rsid w:val="00420124"/>
    <w:rsid w:val="0042117B"/>
    <w:rsid w:val="00422462"/>
    <w:rsid w:val="00422E05"/>
    <w:rsid w:val="00422FAD"/>
    <w:rsid w:val="00423463"/>
    <w:rsid w:val="004244B5"/>
    <w:rsid w:val="00424A01"/>
    <w:rsid w:val="00425BCF"/>
    <w:rsid w:val="00425F7C"/>
    <w:rsid w:val="004261F6"/>
    <w:rsid w:val="0042744B"/>
    <w:rsid w:val="00430EE8"/>
    <w:rsid w:val="00431CB0"/>
    <w:rsid w:val="0043223C"/>
    <w:rsid w:val="004327E9"/>
    <w:rsid w:val="00432ABE"/>
    <w:rsid w:val="00432D1A"/>
    <w:rsid w:val="00432E44"/>
    <w:rsid w:val="00432F27"/>
    <w:rsid w:val="00433924"/>
    <w:rsid w:val="00434112"/>
    <w:rsid w:val="00435040"/>
    <w:rsid w:val="00435275"/>
    <w:rsid w:val="0043585C"/>
    <w:rsid w:val="00436120"/>
    <w:rsid w:val="00436281"/>
    <w:rsid w:val="004367C0"/>
    <w:rsid w:val="00436848"/>
    <w:rsid w:val="004379AA"/>
    <w:rsid w:val="00437DA1"/>
    <w:rsid w:val="00437DBD"/>
    <w:rsid w:val="0044070E"/>
    <w:rsid w:val="00440C5E"/>
    <w:rsid w:val="0044165E"/>
    <w:rsid w:val="0044201C"/>
    <w:rsid w:val="0044277E"/>
    <w:rsid w:val="00442B9F"/>
    <w:rsid w:val="00442D50"/>
    <w:rsid w:val="00443014"/>
    <w:rsid w:val="00443800"/>
    <w:rsid w:val="004439A0"/>
    <w:rsid w:val="00443BB6"/>
    <w:rsid w:val="00443F04"/>
    <w:rsid w:val="0044428C"/>
    <w:rsid w:val="00444E04"/>
    <w:rsid w:val="00445E87"/>
    <w:rsid w:val="0044617E"/>
    <w:rsid w:val="00446C3E"/>
    <w:rsid w:val="00446DE6"/>
    <w:rsid w:val="00446F15"/>
    <w:rsid w:val="0044701E"/>
    <w:rsid w:val="00447672"/>
    <w:rsid w:val="0044798A"/>
    <w:rsid w:val="00447A0E"/>
    <w:rsid w:val="00451661"/>
    <w:rsid w:val="00451E6A"/>
    <w:rsid w:val="00452198"/>
    <w:rsid w:val="004521CE"/>
    <w:rsid w:val="004525E3"/>
    <w:rsid w:val="00454004"/>
    <w:rsid w:val="004547D0"/>
    <w:rsid w:val="004548A6"/>
    <w:rsid w:val="00454D90"/>
    <w:rsid w:val="004553A7"/>
    <w:rsid w:val="00455432"/>
    <w:rsid w:val="004558E6"/>
    <w:rsid w:val="00455B8C"/>
    <w:rsid w:val="004561F3"/>
    <w:rsid w:val="00456E19"/>
    <w:rsid w:val="00456F30"/>
    <w:rsid w:val="0045717F"/>
    <w:rsid w:val="00457A99"/>
    <w:rsid w:val="004600DD"/>
    <w:rsid w:val="00461D0D"/>
    <w:rsid w:val="00462207"/>
    <w:rsid w:val="00462C83"/>
    <w:rsid w:val="00462E40"/>
    <w:rsid w:val="0046335F"/>
    <w:rsid w:val="004633DE"/>
    <w:rsid w:val="00463E5C"/>
    <w:rsid w:val="0046427E"/>
    <w:rsid w:val="00464750"/>
    <w:rsid w:val="00464C5D"/>
    <w:rsid w:val="00464E40"/>
    <w:rsid w:val="00465905"/>
    <w:rsid w:val="00466638"/>
    <w:rsid w:val="00466EF9"/>
    <w:rsid w:val="0046755C"/>
    <w:rsid w:val="004679A7"/>
    <w:rsid w:val="00470350"/>
    <w:rsid w:val="004706E3"/>
    <w:rsid w:val="00470BE8"/>
    <w:rsid w:val="00471D27"/>
    <w:rsid w:val="004722C7"/>
    <w:rsid w:val="004729AE"/>
    <w:rsid w:val="00472EC5"/>
    <w:rsid w:val="0047364A"/>
    <w:rsid w:val="004744E5"/>
    <w:rsid w:val="00474C97"/>
    <w:rsid w:val="00475586"/>
    <w:rsid w:val="004769F8"/>
    <w:rsid w:val="00477A7B"/>
    <w:rsid w:val="00477A85"/>
    <w:rsid w:val="00477DE9"/>
    <w:rsid w:val="00477DEF"/>
    <w:rsid w:val="004803E9"/>
    <w:rsid w:val="00480E04"/>
    <w:rsid w:val="0048159E"/>
    <w:rsid w:val="00482305"/>
    <w:rsid w:val="004826ED"/>
    <w:rsid w:val="0048283E"/>
    <w:rsid w:val="00482C83"/>
    <w:rsid w:val="0048322C"/>
    <w:rsid w:val="00483683"/>
    <w:rsid w:val="0048372C"/>
    <w:rsid w:val="00483EBA"/>
    <w:rsid w:val="0048642C"/>
    <w:rsid w:val="00486E3D"/>
    <w:rsid w:val="004870FD"/>
    <w:rsid w:val="0048770D"/>
    <w:rsid w:val="00487C8D"/>
    <w:rsid w:val="00487FA0"/>
    <w:rsid w:val="0049026E"/>
    <w:rsid w:val="00491271"/>
    <w:rsid w:val="004914AE"/>
    <w:rsid w:val="00491959"/>
    <w:rsid w:val="00491A03"/>
    <w:rsid w:val="00492133"/>
    <w:rsid w:val="00492268"/>
    <w:rsid w:val="00492FDA"/>
    <w:rsid w:val="00494076"/>
    <w:rsid w:val="00494177"/>
    <w:rsid w:val="0049537F"/>
    <w:rsid w:val="00495EC8"/>
    <w:rsid w:val="00496237"/>
    <w:rsid w:val="004962B5"/>
    <w:rsid w:val="00496867"/>
    <w:rsid w:val="004977CC"/>
    <w:rsid w:val="004A01D3"/>
    <w:rsid w:val="004A0A8A"/>
    <w:rsid w:val="004A2456"/>
    <w:rsid w:val="004A25B8"/>
    <w:rsid w:val="004A2888"/>
    <w:rsid w:val="004A2CD1"/>
    <w:rsid w:val="004A30F9"/>
    <w:rsid w:val="004A35F5"/>
    <w:rsid w:val="004A490A"/>
    <w:rsid w:val="004A5E38"/>
    <w:rsid w:val="004A6F23"/>
    <w:rsid w:val="004A7725"/>
    <w:rsid w:val="004A7D6C"/>
    <w:rsid w:val="004B0477"/>
    <w:rsid w:val="004B0C13"/>
    <w:rsid w:val="004B0EDC"/>
    <w:rsid w:val="004B129B"/>
    <w:rsid w:val="004B1AA8"/>
    <w:rsid w:val="004B2143"/>
    <w:rsid w:val="004B2500"/>
    <w:rsid w:val="004B27BD"/>
    <w:rsid w:val="004B2AD0"/>
    <w:rsid w:val="004B3640"/>
    <w:rsid w:val="004B3FFC"/>
    <w:rsid w:val="004B4150"/>
    <w:rsid w:val="004B4169"/>
    <w:rsid w:val="004B47A8"/>
    <w:rsid w:val="004B496B"/>
    <w:rsid w:val="004B4A41"/>
    <w:rsid w:val="004B4A6E"/>
    <w:rsid w:val="004B4C11"/>
    <w:rsid w:val="004B4CC4"/>
    <w:rsid w:val="004B6243"/>
    <w:rsid w:val="004B6394"/>
    <w:rsid w:val="004B799B"/>
    <w:rsid w:val="004C007E"/>
    <w:rsid w:val="004C15E8"/>
    <w:rsid w:val="004C17F9"/>
    <w:rsid w:val="004C2580"/>
    <w:rsid w:val="004C25CB"/>
    <w:rsid w:val="004C3593"/>
    <w:rsid w:val="004C3690"/>
    <w:rsid w:val="004C3E3D"/>
    <w:rsid w:val="004C3FAF"/>
    <w:rsid w:val="004C447B"/>
    <w:rsid w:val="004C4696"/>
    <w:rsid w:val="004C66CA"/>
    <w:rsid w:val="004C6A0F"/>
    <w:rsid w:val="004C73A0"/>
    <w:rsid w:val="004C75EC"/>
    <w:rsid w:val="004C76D9"/>
    <w:rsid w:val="004C7C2A"/>
    <w:rsid w:val="004C7E09"/>
    <w:rsid w:val="004D0D4B"/>
    <w:rsid w:val="004D0E37"/>
    <w:rsid w:val="004D0E9E"/>
    <w:rsid w:val="004D0EC6"/>
    <w:rsid w:val="004D1127"/>
    <w:rsid w:val="004D114B"/>
    <w:rsid w:val="004D16AA"/>
    <w:rsid w:val="004D1A1C"/>
    <w:rsid w:val="004D2952"/>
    <w:rsid w:val="004D3675"/>
    <w:rsid w:val="004D45DA"/>
    <w:rsid w:val="004D4923"/>
    <w:rsid w:val="004D4EC8"/>
    <w:rsid w:val="004D502A"/>
    <w:rsid w:val="004D584D"/>
    <w:rsid w:val="004D606F"/>
    <w:rsid w:val="004D6BFA"/>
    <w:rsid w:val="004D6E25"/>
    <w:rsid w:val="004D6F41"/>
    <w:rsid w:val="004D73A8"/>
    <w:rsid w:val="004D7AFC"/>
    <w:rsid w:val="004D7C4C"/>
    <w:rsid w:val="004E0E68"/>
    <w:rsid w:val="004E12AB"/>
    <w:rsid w:val="004E2366"/>
    <w:rsid w:val="004E2B20"/>
    <w:rsid w:val="004E39D2"/>
    <w:rsid w:val="004E40DC"/>
    <w:rsid w:val="004E574A"/>
    <w:rsid w:val="004E5E2E"/>
    <w:rsid w:val="004E6668"/>
    <w:rsid w:val="004E6883"/>
    <w:rsid w:val="004E6D75"/>
    <w:rsid w:val="004E7188"/>
    <w:rsid w:val="004E762A"/>
    <w:rsid w:val="004E78CE"/>
    <w:rsid w:val="004F1074"/>
    <w:rsid w:val="004F13BB"/>
    <w:rsid w:val="004F1AFB"/>
    <w:rsid w:val="004F2352"/>
    <w:rsid w:val="004F270B"/>
    <w:rsid w:val="004F291D"/>
    <w:rsid w:val="004F3421"/>
    <w:rsid w:val="004F3B4D"/>
    <w:rsid w:val="004F4940"/>
    <w:rsid w:val="004F4991"/>
    <w:rsid w:val="004F4A3B"/>
    <w:rsid w:val="004F5411"/>
    <w:rsid w:val="004F5590"/>
    <w:rsid w:val="004F58A8"/>
    <w:rsid w:val="004F5EEB"/>
    <w:rsid w:val="004F6658"/>
    <w:rsid w:val="004F6B25"/>
    <w:rsid w:val="004F7A11"/>
    <w:rsid w:val="004F7F28"/>
    <w:rsid w:val="004F7FCA"/>
    <w:rsid w:val="0050028A"/>
    <w:rsid w:val="005010D8"/>
    <w:rsid w:val="005015C7"/>
    <w:rsid w:val="00501A2A"/>
    <w:rsid w:val="00501E4A"/>
    <w:rsid w:val="005020B5"/>
    <w:rsid w:val="00502A7E"/>
    <w:rsid w:val="0050302A"/>
    <w:rsid w:val="005030C1"/>
    <w:rsid w:val="00503B07"/>
    <w:rsid w:val="005048D5"/>
    <w:rsid w:val="00504B85"/>
    <w:rsid w:val="0050573D"/>
    <w:rsid w:val="005057B1"/>
    <w:rsid w:val="00506DD7"/>
    <w:rsid w:val="005103B9"/>
    <w:rsid w:val="005106D5"/>
    <w:rsid w:val="00510C4C"/>
    <w:rsid w:val="00510CD1"/>
    <w:rsid w:val="00511514"/>
    <w:rsid w:val="005115BE"/>
    <w:rsid w:val="00511868"/>
    <w:rsid w:val="005129B3"/>
    <w:rsid w:val="00512E65"/>
    <w:rsid w:val="005132DB"/>
    <w:rsid w:val="00513658"/>
    <w:rsid w:val="00513DC3"/>
    <w:rsid w:val="0051404C"/>
    <w:rsid w:val="0051465C"/>
    <w:rsid w:val="005156EC"/>
    <w:rsid w:val="005164AE"/>
    <w:rsid w:val="005168CF"/>
    <w:rsid w:val="00516AF6"/>
    <w:rsid w:val="00517293"/>
    <w:rsid w:val="005200EC"/>
    <w:rsid w:val="005204C5"/>
    <w:rsid w:val="005209B6"/>
    <w:rsid w:val="0052156D"/>
    <w:rsid w:val="00521721"/>
    <w:rsid w:val="00521F58"/>
    <w:rsid w:val="005220FB"/>
    <w:rsid w:val="00522142"/>
    <w:rsid w:val="00522966"/>
    <w:rsid w:val="00522A45"/>
    <w:rsid w:val="00523413"/>
    <w:rsid w:val="00523945"/>
    <w:rsid w:val="005252D3"/>
    <w:rsid w:val="00525D45"/>
    <w:rsid w:val="00525FD3"/>
    <w:rsid w:val="005260A6"/>
    <w:rsid w:val="005261C4"/>
    <w:rsid w:val="00526F3E"/>
    <w:rsid w:val="005302D4"/>
    <w:rsid w:val="005306F5"/>
    <w:rsid w:val="00530700"/>
    <w:rsid w:val="00530A97"/>
    <w:rsid w:val="00530DFA"/>
    <w:rsid w:val="0053125E"/>
    <w:rsid w:val="005316CB"/>
    <w:rsid w:val="0053181F"/>
    <w:rsid w:val="005319D6"/>
    <w:rsid w:val="00531B8D"/>
    <w:rsid w:val="00531FD5"/>
    <w:rsid w:val="00532023"/>
    <w:rsid w:val="00532290"/>
    <w:rsid w:val="00532FE4"/>
    <w:rsid w:val="00533069"/>
    <w:rsid w:val="005332FE"/>
    <w:rsid w:val="0053343D"/>
    <w:rsid w:val="00533E18"/>
    <w:rsid w:val="00534849"/>
    <w:rsid w:val="00534F27"/>
    <w:rsid w:val="00534F44"/>
    <w:rsid w:val="00534FA6"/>
    <w:rsid w:val="005356AE"/>
    <w:rsid w:val="005364B6"/>
    <w:rsid w:val="0053785C"/>
    <w:rsid w:val="00537B86"/>
    <w:rsid w:val="00540DAC"/>
    <w:rsid w:val="0054129B"/>
    <w:rsid w:val="00541532"/>
    <w:rsid w:val="00541A43"/>
    <w:rsid w:val="00541CBF"/>
    <w:rsid w:val="00542302"/>
    <w:rsid w:val="00542AE0"/>
    <w:rsid w:val="00543127"/>
    <w:rsid w:val="00543147"/>
    <w:rsid w:val="00543EC2"/>
    <w:rsid w:val="0054481C"/>
    <w:rsid w:val="0054489E"/>
    <w:rsid w:val="00545660"/>
    <w:rsid w:val="00545746"/>
    <w:rsid w:val="005458BE"/>
    <w:rsid w:val="00546744"/>
    <w:rsid w:val="00546EDA"/>
    <w:rsid w:val="00547083"/>
    <w:rsid w:val="00547143"/>
    <w:rsid w:val="00547569"/>
    <w:rsid w:val="005504B2"/>
    <w:rsid w:val="00550A4A"/>
    <w:rsid w:val="005511A3"/>
    <w:rsid w:val="00551498"/>
    <w:rsid w:val="00551CB6"/>
    <w:rsid w:val="00552B83"/>
    <w:rsid w:val="00552FB9"/>
    <w:rsid w:val="0055424A"/>
    <w:rsid w:val="005547B2"/>
    <w:rsid w:val="00554D51"/>
    <w:rsid w:val="005555A7"/>
    <w:rsid w:val="00555FE7"/>
    <w:rsid w:val="0055610D"/>
    <w:rsid w:val="005561F4"/>
    <w:rsid w:val="005564C1"/>
    <w:rsid w:val="005573EE"/>
    <w:rsid w:val="00557B8F"/>
    <w:rsid w:val="00561645"/>
    <w:rsid w:val="00561877"/>
    <w:rsid w:val="00563BB6"/>
    <w:rsid w:val="00563FB3"/>
    <w:rsid w:val="00565569"/>
    <w:rsid w:val="00565A78"/>
    <w:rsid w:val="00565FCE"/>
    <w:rsid w:val="00567040"/>
    <w:rsid w:val="00567759"/>
    <w:rsid w:val="005677E7"/>
    <w:rsid w:val="00567FBF"/>
    <w:rsid w:val="00570019"/>
    <w:rsid w:val="00570901"/>
    <w:rsid w:val="00571A04"/>
    <w:rsid w:val="00571A8D"/>
    <w:rsid w:val="00572757"/>
    <w:rsid w:val="005728FE"/>
    <w:rsid w:val="005730D2"/>
    <w:rsid w:val="005737F7"/>
    <w:rsid w:val="005739FE"/>
    <w:rsid w:val="00573F49"/>
    <w:rsid w:val="00574571"/>
    <w:rsid w:val="00574DD8"/>
    <w:rsid w:val="00575050"/>
    <w:rsid w:val="00575B08"/>
    <w:rsid w:val="00576340"/>
    <w:rsid w:val="00576AC8"/>
    <w:rsid w:val="00576CAE"/>
    <w:rsid w:val="005774BD"/>
    <w:rsid w:val="005776B6"/>
    <w:rsid w:val="00580548"/>
    <w:rsid w:val="00580864"/>
    <w:rsid w:val="00582233"/>
    <w:rsid w:val="00582E23"/>
    <w:rsid w:val="00583642"/>
    <w:rsid w:val="005845F5"/>
    <w:rsid w:val="00584B0B"/>
    <w:rsid w:val="00585606"/>
    <w:rsid w:val="00585698"/>
    <w:rsid w:val="0058579C"/>
    <w:rsid w:val="0058640D"/>
    <w:rsid w:val="005864D4"/>
    <w:rsid w:val="005866FC"/>
    <w:rsid w:val="00586929"/>
    <w:rsid w:val="00586D99"/>
    <w:rsid w:val="00587223"/>
    <w:rsid w:val="00587478"/>
    <w:rsid w:val="0058749F"/>
    <w:rsid w:val="0059054E"/>
    <w:rsid w:val="005917D6"/>
    <w:rsid w:val="00591AFF"/>
    <w:rsid w:val="00591D20"/>
    <w:rsid w:val="0059303E"/>
    <w:rsid w:val="005930C3"/>
    <w:rsid w:val="00593A9A"/>
    <w:rsid w:val="0059413A"/>
    <w:rsid w:val="0059443C"/>
    <w:rsid w:val="005944F7"/>
    <w:rsid w:val="005955C6"/>
    <w:rsid w:val="0059564E"/>
    <w:rsid w:val="00595B09"/>
    <w:rsid w:val="005961D0"/>
    <w:rsid w:val="00596E4F"/>
    <w:rsid w:val="00597145"/>
    <w:rsid w:val="005979DB"/>
    <w:rsid w:val="00597D6D"/>
    <w:rsid w:val="005A007F"/>
    <w:rsid w:val="005A0251"/>
    <w:rsid w:val="005A0A70"/>
    <w:rsid w:val="005A0AF7"/>
    <w:rsid w:val="005A0CC5"/>
    <w:rsid w:val="005A0EB2"/>
    <w:rsid w:val="005A1587"/>
    <w:rsid w:val="005A1EF4"/>
    <w:rsid w:val="005A2126"/>
    <w:rsid w:val="005A2259"/>
    <w:rsid w:val="005A2B43"/>
    <w:rsid w:val="005A309F"/>
    <w:rsid w:val="005A3663"/>
    <w:rsid w:val="005A3B69"/>
    <w:rsid w:val="005A4695"/>
    <w:rsid w:val="005A47C9"/>
    <w:rsid w:val="005A4D01"/>
    <w:rsid w:val="005A4D56"/>
    <w:rsid w:val="005A5003"/>
    <w:rsid w:val="005A57CA"/>
    <w:rsid w:val="005A5F72"/>
    <w:rsid w:val="005A609E"/>
    <w:rsid w:val="005A62C7"/>
    <w:rsid w:val="005A6974"/>
    <w:rsid w:val="005A69B6"/>
    <w:rsid w:val="005A6AF2"/>
    <w:rsid w:val="005A78B2"/>
    <w:rsid w:val="005B199D"/>
    <w:rsid w:val="005B1B64"/>
    <w:rsid w:val="005B23D4"/>
    <w:rsid w:val="005B41F2"/>
    <w:rsid w:val="005B4A2A"/>
    <w:rsid w:val="005B4A55"/>
    <w:rsid w:val="005B575E"/>
    <w:rsid w:val="005B5960"/>
    <w:rsid w:val="005B5C33"/>
    <w:rsid w:val="005B6280"/>
    <w:rsid w:val="005B63F0"/>
    <w:rsid w:val="005B7B8A"/>
    <w:rsid w:val="005C0159"/>
    <w:rsid w:val="005C061D"/>
    <w:rsid w:val="005C0808"/>
    <w:rsid w:val="005C0B64"/>
    <w:rsid w:val="005C0D2E"/>
    <w:rsid w:val="005C11E6"/>
    <w:rsid w:val="005C129F"/>
    <w:rsid w:val="005C13EF"/>
    <w:rsid w:val="005C1D99"/>
    <w:rsid w:val="005C292D"/>
    <w:rsid w:val="005C32A6"/>
    <w:rsid w:val="005C3357"/>
    <w:rsid w:val="005C436B"/>
    <w:rsid w:val="005C43FE"/>
    <w:rsid w:val="005C5BE3"/>
    <w:rsid w:val="005C6225"/>
    <w:rsid w:val="005C654F"/>
    <w:rsid w:val="005C6A7E"/>
    <w:rsid w:val="005C71AC"/>
    <w:rsid w:val="005C7720"/>
    <w:rsid w:val="005C7A75"/>
    <w:rsid w:val="005C7E3B"/>
    <w:rsid w:val="005D01F1"/>
    <w:rsid w:val="005D020A"/>
    <w:rsid w:val="005D03B4"/>
    <w:rsid w:val="005D055F"/>
    <w:rsid w:val="005D0B55"/>
    <w:rsid w:val="005D0F13"/>
    <w:rsid w:val="005D0F7C"/>
    <w:rsid w:val="005D128F"/>
    <w:rsid w:val="005D12D7"/>
    <w:rsid w:val="005D16E0"/>
    <w:rsid w:val="005D17B4"/>
    <w:rsid w:val="005D1BFA"/>
    <w:rsid w:val="005D1EA1"/>
    <w:rsid w:val="005D3687"/>
    <w:rsid w:val="005D3903"/>
    <w:rsid w:val="005D4765"/>
    <w:rsid w:val="005D47CC"/>
    <w:rsid w:val="005D53BD"/>
    <w:rsid w:val="005D5916"/>
    <w:rsid w:val="005D5CB3"/>
    <w:rsid w:val="005D624F"/>
    <w:rsid w:val="005D7AF2"/>
    <w:rsid w:val="005E0094"/>
    <w:rsid w:val="005E0CCE"/>
    <w:rsid w:val="005E20F2"/>
    <w:rsid w:val="005E2D3B"/>
    <w:rsid w:val="005E2F37"/>
    <w:rsid w:val="005E33C9"/>
    <w:rsid w:val="005E34C2"/>
    <w:rsid w:val="005E3BC0"/>
    <w:rsid w:val="005E3DF2"/>
    <w:rsid w:val="005E459A"/>
    <w:rsid w:val="005E47A8"/>
    <w:rsid w:val="005E4B97"/>
    <w:rsid w:val="005E5022"/>
    <w:rsid w:val="005E5155"/>
    <w:rsid w:val="005E5EB2"/>
    <w:rsid w:val="005E604D"/>
    <w:rsid w:val="005E61BE"/>
    <w:rsid w:val="005E68A7"/>
    <w:rsid w:val="005E7B18"/>
    <w:rsid w:val="005E7F85"/>
    <w:rsid w:val="005F06CB"/>
    <w:rsid w:val="005F0A8E"/>
    <w:rsid w:val="005F0E65"/>
    <w:rsid w:val="005F13B6"/>
    <w:rsid w:val="005F1639"/>
    <w:rsid w:val="005F17BE"/>
    <w:rsid w:val="005F32AA"/>
    <w:rsid w:val="005F36E4"/>
    <w:rsid w:val="005F3B4F"/>
    <w:rsid w:val="005F4411"/>
    <w:rsid w:val="005F4BE6"/>
    <w:rsid w:val="005F5602"/>
    <w:rsid w:val="005F754A"/>
    <w:rsid w:val="005F758F"/>
    <w:rsid w:val="005F79D7"/>
    <w:rsid w:val="005F7A44"/>
    <w:rsid w:val="00600BB5"/>
    <w:rsid w:val="00600F70"/>
    <w:rsid w:val="00601FB4"/>
    <w:rsid w:val="00602573"/>
    <w:rsid w:val="006028CD"/>
    <w:rsid w:val="00602A14"/>
    <w:rsid w:val="00602D9E"/>
    <w:rsid w:val="00603F18"/>
    <w:rsid w:val="0060439A"/>
    <w:rsid w:val="00604653"/>
    <w:rsid w:val="00604CD8"/>
    <w:rsid w:val="0060574E"/>
    <w:rsid w:val="00605C0F"/>
    <w:rsid w:val="00605DB5"/>
    <w:rsid w:val="00607268"/>
    <w:rsid w:val="00607723"/>
    <w:rsid w:val="0061184E"/>
    <w:rsid w:val="00612016"/>
    <w:rsid w:val="00612802"/>
    <w:rsid w:val="00612895"/>
    <w:rsid w:val="00612C53"/>
    <w:rsid w:val="006133CC"/>
    <w:rsid w:val="0061342C"/>
    <w:rsid w:val="0061455A"/>
    <w:rsid w:val="00614AF7"/>
    <w:rsid w:val="0061551D"/>
    <w:rsid w:val="00615C17"/>
    <w:rsid w:val="00615EE5"/>
    <w:rsid w:val="00616B44"/>
    <w:rsid w:val="0062053A"/>
    <w:rsid w:val="00620812"/>
    <w:rsid w:val="00620A58"/>
    <w:rsid w:val="00620EE0"/>
    <w:rsid w:val="006214FE"/>
    <w:rsid w:val="006215CD"/>
    <w:rsid w:val="006218F3"/>
    <w:rsid w:val="00621DAA"/>
    <w:rsid w:val="00622009"/>
    <w:rsid w:val="006223B6"/>
    <w:rsid w:val="0062297B"/>
    <w:rsid w:val="006230B4"/>
    <w:rsid w:val="00623B1F"/>
    <w:rsid w:val="00624084"/>
    <w:rsid w:val="00624E51"/>
    <w:rsid w:val="00625CA1"/>
    <w:rsid w:val="00625E07"/>
    <w:rsid w:val="006265C9"/>
    <w:rsid w:val="00626ABA"/>
    <w:rsid w:val="00626F1B"/>
    <w:rsid w:val="00627BD8"/>
    <w:rsid w:val="00627C2C"/>
    <w:rsid w:val="0063050B"/>
    <w:rsid w:val="00630571"/>
    <w:rsid w:val="006307AC"/>
    <w:rsid w:val="00630841"/>
    <w:rsid w:val="006308D3"/>
    <w:rsid w:val="00630906"/>
    <w:rsid w:val="00630CD2"/>
    <w:rsid w:val="00631741"/>
    <w:rsid w:val="00631BBD"/>
    <w:rsid w:val="00631EDA"/>
    <w:rsid w:val="006324DF"/>
    <w:rsid w:val="0063308E"/>
    <w:rsid w:val="00633683"/>
    <w:rsid w:val="00633BE3"/>
    <w:rsid w:val="00633C94"/>
    <w:rsid w:val="006343E0"/>
    <w:rsid w:val="00634DA1"/>
    <w:rsid w:val="006355DD"/>
    <w:rsid w:val="00635693"/>
    <w:rsid w:val="00636AEE"/>
    <w:rsid w:val="00636F20"/>
    <w:rsid w:val="00640895"/>
    <w:rsid w:val="00641FA7"/>
    <w:rsid w:val="006421B5"/>
    <w:rsid w:val="00642E48"/>
    <w:rsid w:val="00643D46"/>
    <w:rsid w:val="00643E9D"/>
    <w:rsid w:val="0064402C"/>
    <w:rsid w:val="0064443D"/>
    <w:rsid w:val="006446D8"/>
    <w:rsid w:val="006455CA"/>
    <w:rsid w:val="006456E3"/>
    <w:rsid w:val="00645BBB"/>
    <w:rsid w:val="00645D40"/>
    <w:rsid w:val="00645ED3"/>
    <w:rsid w:val="006478DA"/>
    <w:rsid w:val="006502DA"/>
    <w:rsid w:val="00650723"/>
    <w:rsid w:val="006507D4"/>
    <w:rsid w:val="00650998"/>
    <w:rsid w:val="00650A53"/>
    <w:rsid w:val="00651C39"/>
    <w:rsid w:val="006523E3"/>
    <w:rsid w:val="0065369D"/>
    <w:rsid w:val="00653FFC"/>
    <w:rsid w:val="00654692"/>
    <w:rsid w:val="00654B3A"/>
    <w:rsid w:val="00655449"/>
    <w:rsid w:val="006565D0"/>
    <w:rsid w:val="00656606"/>
    <w:rsid w:val="006577FE"/>
    <w:rsid w:val="00657E4E"/>
    <w:rsid w:val="00660E9E"/>
    <w:rsid w:val="006616BD"/>
    <w:rsid w:val="006616E4"/>
    <w:rsid w:val="006619DE"/>
    <w:rsid w:val="006624E0"/>
    <w:rsid w:val="006631E9"/>
    <w:rsid w:val="0066420F"/>
    <w:rsid w:val="00664284"/>
    <w:rsid w:val="006653C0"/>
    <w:rsid w:val="00665B81"/>
    <w:rsid w:val="00665C70"/>
    <w:rsid w:val="00665EAC"/>
    <w:rsid w:val="006664DA"/>
    <w:rsid w:val="006666F1"/>
    <w:rsid w:val="006669C1"/>
    <w:rsid w:val="006671B9"/>
    <w:rsid w:val="0066730E"/>
    <w:rsid w:val="00667937"/>
    <w:rsid w:val="006700CB"/>
    <w:rsid w:val="0067018C"/>
    <w:rsid w:val="00670A28"/>
    <w:rsid w:val="006715C0"/>
    <w:rsid w:val="006729E9"/>
    <w:rsid w:val="00672C22"/>
    <w:rsid w:val="00673AD9"/>
    <w:rsid w:val="00673C93"/>
    <w:rsid w:val="00673FAE"/>
    <w:rsid w:val="00674173"/>
    <w:rsid w:val="006743B4"/>
    <w:rsid w:val="006746F3"/>
    <w:rsid w:val="00675141"/>
    <w:rsid w:val="00675274"/>
    <w:rsid w:val="00675285"/>
    <w:rsid w:val="006762AA"/>
    <w:rsid w:val="00676F76"/>
    <w:rsid w:val="00676FD4"/>
    <w:rsid w:val="0067704F"/>
    <w:rsid w:val="006772A1"/>
    <w:rsid w:val="006772CD"/>
    <w:rsid w:val="0067731B"/>
    <w:rsid w:val="0068064C"/>
    <w:rsid w:val="00680D7D"/>
    <w:rsid w:val="00682390"/>
    <w:rsid w:val="00683133"/>
    <w:rsid w:val="00683399"/>
    <w:rsid w:val="006833EF"/>
    <w:rsid w:val="006838C4"/>
    <w:rsid w:val="006848EF"/>
    <w:rsid w:val="0068493B"/>
    <w:rsid w:val="00684EF5"/>
    <w:rsid w:val="006858BB"/>
    <w:rsid w:val="006858D5"/>
    <w:rsid w:val="00686CBB"/>
    <w:rsid w:val="00687691"/>
    <w:rsid w:val="00687B79"/>
    <w:rsid w:val="006909F4"/>
    <w:rsid w:val="00691C2C"/>
    <w:rsid w:val="00693918"/>
    <w:rsid w:val="006939F3"/>
    <w:rsid w:val="00693A8A"/>
    <w:rsid w:val="0069406F"/>
    <w:rsid w:val="006947E5"/>
    <w:rsid w:val="00694DA9"/>
    <w:rsid w:val="00695582"/>
    <w:rsid w:val="006958FB"/>
    <w:rsid w:val="00695B55"/>
    <w:rsid w:val="006961D4"/>
    <w:rsid w:val="00696863"/>
    <w:rsid w:val="00696EDF"/>
    <w:rsid w:val="00697ED6"/>
    <w:rsid w:val="006A0BD3"/>
    <w:rsid w:val="006A1974"/>
    <w:rsid w:val="006A19B8"/>
    <w:rsid w:val="006A1F90"/>
    <w:rsid w:val="006A2E3C"/>
    <w:rsid w:val="006A3043"/>
    <w:rsid w:val="006A34F8"/>
    <w:rsid w:val="006A3775"/>
    <w:rsid w:val="006A3895"/>
    <w:rsid w:val="006A3C58"/>
    <w:rsid w:val="006A449A"/>
    <w:rsid w:val="006A4ACE"/>
    <w:rsid w:val="006A4E84"/>
    <w:rsid w:val="006A56C9"/>
    <w:rsid w:val="006A56F4"/>
    <w:rsid w:val="006A67D5"/>
    <w:rsid w:val="006A6D32"/>
    <w:rsid w:val="006A6E8E"/>
    <w:rsid w:val="006A72C1"/>
    <w:rsid w:val="006A7375"/>
    <w:rsid w:val="006A73A9"/>
    <w:rsid w:val="006B097C"/>
    <w:rsid w:val="006B1B11"/>
    <w:rsid w:val="006B2597"/>
    <w:rsid w:val="006B2613"/>
    <w:rsid w:val="006B353E"/>
    <w:rsid w:val="006B365D"/>
    <w:rsid w:val="006B442E"/>
    <w:rsid w:val="006B4ED7"/>
    <w:rsid w:val="006B60D7"/>
    <w:rsid w:val="006B6468"/>
    <w:rsid w:val="006B6BF2"/>
    <w:rsid w:val="006B6F32"/>
    <w:rsid w:val="006C03E8"/>
    <w:rsid w:val="006C1940"/>
    <w:rsid w:val="006C1F72"/>
    <w:rsid w:val="006C23D8"/>
    <w:rsid w:val="006C2607"/>
    <w:rsid w:val="006C45DE"/>
    <w:rsid w:val="006C4BCA"/>
    <w:rsid w:val="006C5442"/>
    <w:rsid w:val="006C5E53"/>
    <w:rsid w:val="006D02A1"/>
    <w:rsid w:val="006D05EC"/>
    <w:rsid w:val="006D0CCB"/>
    <w:rsid w:val="006D1974"/>
    <w:rsid w:val="006D1DB1"/>
    <w:rsid w:val="006D1EE3"/>
    <w:rsid w:val="006D3477"/>
    <w:rsid w:val="006D3BEE"/>
    <w:rsid w:val="006D40DE"/>
    <w:rsid w:val="006D4134"/>
    <w:rsid w:val="006D4919"/>
    <w:rsid w:val="006D4CC5"/>
    <w:rsid w:val="006D4E6B"/>
    <w:rsid w:val="006D5557"/>
    <w:rsid w:val="006D5D5C"/>
    <w:rsid w:val="006D67E5"/>
    <w:rsid w:val="006D6AD2"/>
    <w:rsid w:val="006D6E66"/>
    <w:rsid w:val="006D6F73"/>
    <w:rsid w:val="006D7234"/>
    <w:rsid w:val="006D7238"/>
    <w:rsid w:val="006D72C4"/>
    <w:rsid w:val="006D7799"/>
    <w:rsid w:val="006E0B1E"/>
    <w:rsid w:val="006E0D97"/>
    <w:rsid w:val="006E15C0"/>
    <w:rsid w:val="006E1AF4"/>
    <w:rsid w:val="006E1C19"/>
    <w:rsid w:val="006E3C88"/>
    <w:rsid w:val="006E4438"/>
    <w:rsid w:val="006E49E1"/>
    <w:rsid w:val="006E52F4"/>
    <w:rsid w:val="006E5B4E"/>
    <w:rsid w:val="006E6AD1"/>
    <w:rsid w:val="006E6C65"/>
    <w:rsid w:val="006E706F"/>
    <w:rsid w:val="006E75BA"/>
    <w:rsid w:val="006E7874"/>
    <w:rsid w:val="006F04DE"/>
    <w:rsid w:val="006F0C1A"/>
    <w:rsid w:val="006F110B"/>
    <w:rsid w:val="006F1221"/>
    <w:rsid w:val="006F12C4"/>
    <w:rsid w:val="006F229E"/>
    <w:rsid w:val="006F2761"/>
    <w:rsid w:val="006F285C"/>
    <w:rsid w:val="006F47AA"/>
    <w:rsid w:val="006F4CE4"/>
    <w:rsid w:val="006F56EE"/>
    <w:rsid w:val="006F5D6A"/>
    <w:rsid w:val="006F5FAE"/>
    <w:rsid w:val="006F6100"/>
    <w:rsid w:val="00700022"/>
    <w:rsid w:val="00700970"/>
    <w:rsid w:val="007013BC"/>
    <w:rsid w:val="007016AD"/>
    <w:rsid w:val="007016BE"/>
    <w:rsid w:val="00701BE0"/>
    <w:rsid w:val="00701F17"/>
    <w:rsid w:val="00703383"/>
    <w:rsid w:val="0070383C"/>
    <w:rsid w:val="00703A3C"/>
    <w:rsid w:val="007041A6"/>
    <w:rsid w:val="00704494"/>
    <w:rsid w:val="0070453B"/>
    <w:rsid w:val="007048BD"/>
    <w:rsid w:val="007048F4"/>
    <w:rsid w:val="007053BC"/>
    <w:rsid w:val="007054FB"/>
    <w:rsid w:val="00705819"/>
    <w:rsid w:val="00705B99"/>
    <w:rsid w:val="00705BE7"/>
    <w:rsid w:val="0070677E"/>
    <w:rsid w:val="00706B3B"/>
    <w:rsid w:val="00706D49"/>
    <w:rsid w:val="00706F1E"/>
    <w:rsid w:val="00707A60"/>
    <w:rsid w:val="007102CD"/>
    <w:rsid w:val="00710DCF"/>
    <w:rsid w:val="00710FE5"/>
    <w:rsid w:val="0071136F"/>
    <w:rsid w:val="0071141B"/>
    <w:rsid w:val="007118AF"/>
    <w:rsid w:val="00711C3E"/>
    <w:rsid w:val="00711FEB"/>
    <w:rsid w:val="0071255F"/>
    <w:rsid w:val="00714108"/>
    <w:rsid w:val="00714884"/>
    <w:rsid w:val="00714DC5"/>
    <w:rsid w:val="00715135"/>
    <w:rsid w:val="00715404"/>
    <w:rsid w:val="00715420"/>
    <w:rsid w:val="007161A2"/>
    <w:rsid w:val="00716327"/>
    <w:rsid w:val="00716584"/>
    <w:rsid w:val="00717279"/>
    <w:rsid w:val="007175B6"/>
    <w:rsid w:val="00720B27"/>
    <w:rsid w:val="00720C08"/>
    <w:rsid w:val="00721308"/>
    <w:rsid w:val="00721737"/>
    <w:rsid w:val="0072186C"/>
    <w:rsid w:val="00721F9F"/>
    <w:rsid w:val="0072205D"/>
    <w:rsid w:val="007229E7"/>
    <w:rsid w:val="00722DE9"/>
    <w:rsid w:val="00723C4E"/>
    <w:rsid w:val="007244E6"/>
    <w:rsid w:val="00724927"/>
    <w:rsid w:val="007253A6"/>
    <w:rsid w:val="007257A3"/>
    <w:rsid w:val="007269C0"/>
    <w:rsid w:val="0073011D"/>
    <w:rsid w:val="00730BE7"/>
    <w:rsid w:val="007322C4"/>
    <w:rsid w:val="007326BD"/>
    <w:rsid w:val="0073272D"/>
    <w:rsid w:val="007328AC"/>
    <w:rsid w:val="00732C24"/>
    <w:rsid w:val="00733014"/>
    <w:rsid w:val="007330CA"/>
    <w:rsid w:val="00733590"/>
    <w:rsid w:val="00733811"/>
    <w:rsid w:val="0073399A"/>
    <w:rsid w:val="00733DCA"/>
    <w:rsid w:val="007347A3"/>
    <w:rsid w:val="00734A45"/>
    <w:rsid w:val="0073553F"/>
    <w:rsid w:val="00735EB4"/>
    <w:rsid w:val="007366F5"/>
    <w:rsid w:val="00736FC2"/>
    <w:rsid w:val="007372D0"/>
    <w:rsid w:val="00737328"/>
    <w:rsid w:val="00737730"/>
    <w:rsid w:val="00740045"/>
    <w:rsid w:val="007405EF"/>
    <w:rsid w:val="00740F38"/>
    <w:rsid w:val="00741A62"/>
    <w:rsid w:val="00741BAE"/>
    <w:rsid w:val="00741F24"/>
    <w:rsid w:val="00742443"/>
    <w:rsid w:val="007428F5"/>
    <w:rsid w:val="00742B40"/>
    <w:rsid w:val="00742BBB"/>
    <w:rsid w:val="00743579"/>
    <w:rsid w:val="0074533A"/>
    <w:rsid w:val="00745663"/>
    <w:rsid w:val="00746953"/>
    <w:rsid w:val="0074785F"/>
    <w:rsid w:val="00747913"/>
    <w:rsid w:val="00747B79"/>
    <w:rsid w:val="00747BB4"/>
    <w:rsid w:val="0075030D"/>
    <w:rsid w:val="00750602"/>
    <w:rsid w:val="007508C8"/>
    <w:rsid w:val="00750B35"/>
    <w:rsid w:val="00751092"/>
    <w:rsid w:val="0075123F"/>
    <w:rsid w:val="0075141E"/>
    <w:rsid w:val="0075146E"/>
    <w:rsid w:val="00751937"/>
    <w:rsid w:val="0075204C"/>
    <w:rsid w:val="0075213F"/>
    <w:rsid w:val="0075244F"/>
    <w:rsid w:val="00752491"/>
    <w:rsid w:val="007535C9"/>
    <w:rsid w:val="00753F6B"/>
    <w:rsid w:val="007541B0"/>
    <w:rsid w:val="00754566"/>
    <w:rsid w:val="00754D9C"/>
    <w:rsid w:val="007555F5"/>
    <w:rsid w:val="00756275"/>
    <w:rsid w:val="007563F9"/>
    <w:rsid w:val="00756CF5"/>
    <w:rsid w:val="0075710B"/>
    <w:rsid w:val="00757309"/>
    <w:rsid w:val="00757CCE"/>
    <w:rsid w:val="00760387"/>
    <w:rsid w:val="00760914"/>
    <w:rsid w:val="0076099E"/>
    <w:rsid w:val="00760F9E"/>
    <w:rsid w:val="00761093"/>
    <w:rsid w:val="00761732"/>
    <w:rsid w:val="00761B7E"/>
    <w:rsid w:val="00761F55"/>
    <w:rsid w:val="00761FAA"/>
    <w:rsid w:val="00762328"/>
    <w:rsid w:val="00763850"/>
    <w:rsid w:val="00763B71"/>
    <w:rsid w:val="00764153"/>
    <w:rsid w:val="0076422A"/>
    <w:rsid w:val="007646FE"/>
    <w:rsid w:val="0076493D"/>
    <w:rsid w:val="00764C76"/>
    <w:rsid w:val="00764EF8"/>
    <w:rsid w:val="00765A76"/>
    <w:rsid w:val="007662C5"/>
    <w:rsid w:val="00766AA3"/>
    <w:rsid w:val="00766AC2"/>
    <w:rsid w:val="00766B7B"/>
    <w:rsid w:val="0076795B"/>
    <w:rsid w:val="0076797F"/>
    <w:rsid w:val="00767EFB"/>
    <w:rsid w:val="0077005C"/>
    <w:rsid w:val="007713AE"/>
    <w:rsid w:val="007715E1"/>
    <w:rsid w:val="007719D1"/>
    <w:rsid w:val="0077250E"/>
    <w:rsid w:val="00772807"/>
    <w:rsid w:val="0077397D"/>
    <w:rsid w:val="007741BE"/>
    <w:rsid w:val="00774728"/>
    <w:rsid w:val="007750FB"/>
    <w:rsid w:val="00775BB8"/>
    <w:rsid w:val="00776361"/>
    <w:rsid w:val="007763F8"/>
    <w:rsid w:val="00776BB6"/>
    <w:rsid w:val="00777BCF"/>
    <w:rsid w:val="007800F8"/>
    <w:rsid w:val="00780671"/>
    <w:rsid w:val="00780B95"/>
    <w:rsid w:val="00780F0C"/>
    <w:rsid w:val="00781451"/>
    <w:rsid w:val="007818B1"/>
    <w:rsid w:val="007818C4"/>
    <w:rsid w:val="00781ED3"/>
    <w:rsid w:val="007820CE"/>
    <w:rsid w:val="00782AFF"/>
    <w:rsid w:val="0078316F"/>
    <w:rsid w:val="007836B6"/>
    <w:rsid w:val="0078392E"/>
    <w:rsid w:val="00783AC6"/>
    <w:rsid w:val="00783B55"/>
    <w:rsid w:val="00784B4C"/>
    <w:rsid w:val="007852A7"/>
    <w:rsid w:val="007855FD"/>
    <w:rsid w:val="0078580A"/>
    <w:rsid w:val="007859FD"/>
    <w:rsid w:val="00785CE7"/>
    <w:rsid w:val="007863C2"/>
    <w:rsid w:val="007875AB"/>
    <w:rsid w:val="00790ACD"/>
    <w:rsid w:val="00790BE0"/>
    <w:rsid w:val="00791A58"/>
    <w:rsid w:val="0079279D"/>
    <w:rsid w:val="00792A8F"/>
    <w:rsid w:val="00792CB0"/>
    <w:rsid w:val="00792D26"/>
    <w:rsid w:val="00792D9F"/>
    <w:rsid w:val="00792FE7"/>
    <w:rsid w:val="00794258"/>
    <w:rsid w:val="007948AF"/>
    <w:rsid w:val="00794FF4"/>
    <w:rsid w:val="007955BF"/>
    <w:rsid w:val="007955D8"/>
    <w:rsid w:val="00795F45"/>
    <w:rsid w:val="007963F3"/>
    <w:rsid w:val="00796650"/>
    <w:rsid w:val="007966F8"/>
    <w:rsid w:val="00797454"/>
    <w:rsid w:val="00797798"/>
    <w:rsid w:val="007A00C7"/>
    <w:rsid w:val="007A03F4"/>
    <w:rsid w:val="007A0BDE"/>
    <w:rsid w:val="007A0EF6"/>
    <w:rsid w:val="007A1305"/>
    <w:rsid w:val="007A1D1D"/>
    <w:rsid w:val="007A2431"/>
    <w:rsid w:val="007A338F"/>
    <w:rsid w:val="007A44A3"/>
    <w:rsid w:val="007A4624"/>
    <w:rsid w:val="007A5B07"/>
    <w:rsid w:val="007A5BE5"/>
    <w:rsid w:val="007A5CD3"/>
    <w:rsid w:val="007A7BDA"/>
    <w:rsid w:val="007B084E"/>
    <w:rsid w:val="007B0A3F"/>
    <w:rsid w:val="007B0DA0"/>
    <w:rsid w:val="007B0FB1"/>
    <w:rsid w:val="007B1252"/>
    <w:rsid w:val="007B14B9"/>
    <w:rsid w:val="007B17DB"/>
    <w:rsid w:val="007B1BDB"/>
    <w:rsid w:val="007B21B7"/>
    <w:rsid w:val="007B2745"/>
    <w:rsid w:val="007B349D"/>
    <w:rsid w:val="007B37E9"/>
    <w:rsid w:val="007B4114"/>
    <w:rsid w:val="007B46D3"/>
    <w:rsid w:val="007B4A69"/>
    <w:rsid w:val="007B5282"/>
    <w:rsid w:val="007B5902"/>
    <w:rsid w:val="007B6CD2"/>
    <w:rsid w:val="007B6D05"/>
    <w:rsid w:val="007B7279"/>
    <w:rsid w:val="007B7679"/>
    <w:rsid w:val="007B77CC"/>
    <w:rsid w:val="007B7ABE"/>
    <w:rsid w:val="007C0B83"/>
    <w:rsid w:val="007C0EC2"/>
    <w:rsid w:val="007C11C4"/>
    <w:rsid w:val="007C1397"/>
    <w:rsid w:val="007C1EDA"/>
    <w:rsid w:val="007C24C0"/>
    <w:rsid w:val="007C311C"/>
    <w:rsid w:val="007C3FA1"/>
    <w:rsid w:val="007C4BEF"/>
    <w:rsid w:val="007C4C62"/>
    <w:rsid w:val="007C4F6D"/>
    <w:rsid w:val="007C5212"/>
    <w:rsid w:val="007C55B6"/>
    <w:rsid w:val="007C57D8"/>
    <w:rsid w:val="007C6A2E"/>
    <w:rsid w:val="007C6DC2"/>
    <w:rsid w:val="007C6E5C"/>
    <w:rsid w:val="007C7603"/>
    <w:rsid w:val="007C767C"/>
    <w:rsid w:val="007C7A85"/>
    <w:rsid w:val="007C7D18"/>
    <w:rsid w:val="007D03D7"/>
    <w:rsid w:val="007D06FA"/>
    <w:rsid w:val="007D0E8A"/>
    <w:rsid w:val="007D0F92"/>
    <w:rsid w:val="007D1A99"/>
    <w:rsid w:val="007D2A24"/>
    <w:rsid w:val="007D2A4F"/>
    <w:rsid w:val="007D32FC"/>
    <w:rsid w:val="007D377F"/>
    <w:rsid w:val="007D3847"/>
    <w:rsid w:val="007D46EB"/>
    <w:rsid w:val="007D4E95"/>
    <w:rsid w:val="007D53AB"/>
    <w:rsid w:val="007D53BF"/>
    <w:rsid w:val="007D5E4E"/>
    <w:rsid w:val="007D67F2"/>
    <w:rsid w:val="007D6B12"/>
    <w:rsid w:val="007D6B26"/>
    <w:rsid w:val="007D7062"/>
    <w:rsid w:val="007D70BE"/>
    <w:rsid w:val="007D7BF2"/>
    <w:rsid w:val="007D7FAD"/>
    <w:rsid w:val="007E00DB"/>
    <w:rsid w:val="007E01DB"/>
    <w:rsid w:val="007E0245"/>
    <w:rsid w:val="007E0857"/>
    <w:rsid w:val="007E0A12"/>
    <w:rsid w:val="007E0CF4"/>
    <w:rsid w:val="007E1019"/>
    <w:rsid w:val="007E111C"/>
    <w:rsid w:val="007E11B8"/>
    <w:rsid w:val="007E161D"/>
    <w:rsid w:val="007E1F3E"/>
    <w:rsid w:val="007E2552"/>
    <w:rsid w:val="007E2A9D"/>
    <w:rsid w:val="007E2C8C"/>
    <w:rsid w:val="007E306F"/>
    <w:rsid w:val="007E30B8"/>
    <w:rsid w:val="007E3339"/>
    <w:rsid w:val="007E333B"/>
    <w:rsid w:val="007E3F7F"/>
    <w:rsid w:val="007E45CB"/>
    <w:rsid w:val="007E4816"/>
    <w:rsid w:val="007E496D"/>
    <w:rsid w:val="007E531F"/>
    <w:rsid w:val="007E5704"/>
    <w:rsid w:val="007E5B8B"/>
    <w:rsid w:val="007E6294"/>
    <w:rsid w:val="007E65BB"/>
    <w:rsid w:val="007E697B"/>
    <w:rsid w:val="007E6DB8"/>
    <w:rsid w:val="007E725F"/>
    <w:rsid w:val="007E7442"/>
    <w:rsid w:val="007E799D"/>
    <w:rsid w:val="007F092C"/>
    <w:rsid w:val="007F0A53"/>
    <w:rsid w:val="007F0FBB"/>
    <w:rsid w:val="007F14D1"/>
    <w:rsid w:val="007F15FC"/>
    <w:rsid w:val="007F1BED"/>
    <w:rsid w:val="007F20F6"/>
    <w:rsid w:val="007F2C84"/>
    <w:rsid w:val="007F32E6"/>
    <w:rsid w:val="007F4441"/>
    <w:rsid w:val="007F46B7"/>
    <w:rsid w:val="007F4C7B"/>
    <w:rsid w:val="007F4FE2"/>
    <w:rsid w:val="007F5F17"/>
    <w:rsid w:val="007F6577"/>
    <w:rsid w:val="007F68C6"/>
    <w:rsid w:val="007F6C22"/>
    <w:rsid w:val="007F7F6E"/>
    <w:rsid w:val="007F7FB9"/>
    <w:rsid w:val="00800443"/>
    <w:rsid w:val="00801721"/>
    <w:rsid w:val="00801E58"/>
    <w:rsid w:val="00801E84"/>
    <w:rsid w:val="00802531"/>
    <w:rsid w:val="00802A2B"/>
    <w:rsid w:val="00802A34"/>
    <w:rsid w:val="008039A6"/>
    <w:rsid w:val="008050F3"/>
    <w:rsid w:val="0080785E"/>
    <w:rsid w:val="00807C09"/>
    <w:rsid w:val="00807E95"/>
    <w:rsid w:val="008102F5"/>
    <w:rsid w:val="008103F0"/>
    <w:rsid w:val="008108F9"/>
    <w:rsid w:val="00810A35"/>
    <w:rsid w:val="00811400"/>
    <w:rsid w:val="00811962"/>
    <w:rsid w:val="00811A76"/>
    <w:rsid w:val="008125D1"/>
    <w:rsid w:val="00812BE0"/>
    <w:rsid w:val="00812F1B"/>
    <w:rsid w:val="0081312D"/>
    <w:rsid w:val="00813612"/>
    <w:rsid w:val="00814778"/>
    <w:rsid w:val="00815307"/>
    <w:rsid w:val="008155F6"/>
    <w:rsid w:val="00815707"/>
    <w:rsid w:val="00815755"/>
    <w:rsid w:val="0081674D"/>
    <w:rsid w:val="00816C93"/>
    <w:rsid w:val="00816F24"/>
    <w:rsid w:val="00817570"/>
    <w:rsid w:val="00820944"/>
    <w:rsid w:val="00820BB0"/>
    <w:rsid w:val="008222B9"/>
    <w:rsid w:val="0082230E"/>
    <w:rsid w:val="00823446"/>
    <w:rsid w:val="00823859"/>
    <w:rsid w:val="00823909"/>
    <w:rsid w:val="00823AE9"/>
    <w:rsid w:val="00824630"/>
    <w:rsid w:val="0082519A"/>
    <w:rsid w:val="008252C1"/>
    <w:rsid w:val="008257BF"/>
    <w:rsid w:val="00826384"/>
    <w:rsid w:val="0082671E"/>
    <w:rsid w:val="00826E4D"/>
    <w:rsid w:val="008270DA"/>
    <w:rsid w:val="008276EB"/>
    <w:rsid w:val="00827908"/>
    <w:rsid w:val="00827FCB"/>
    <w:rsid w:val="00830A05"/>
    <w:rsid w:val="00830D08"/>
    <w:rsid w:val="008312FB"/>
    <w:rsid w:val="00831B71"/>
    <w:rsid w:val="00832D05"/>
    <w:rsid w:val="00833A69"/>
    <w:rsid w:val="00833A6B"/>
    <w:rsid w:val="0083698E"/>
    <w:rsid w:val="00836DB3"/>
    <w:rsid w:val="008372F7"/>
    <w:rsid w:val="00837751"/>
    <w:rsid w:val="008377D9"/>
    <w:rsid w:val="00840805"/>
    <w:rsid w:val="00840A47"/>
    <w:rsid w:val="008421E5"/>
    <w:rsid w:val="008424AD"/>
    <w:rsid w:val="0084279F"/>
    <w:rsid w:val="00842B4C"/>
    <w:rsid w:val="00843239"/>
    <w:rsid w:val="00843835"/>
    <w:rsid w:val="008438FB"/>
    <w:rsid w:val="008440A3"/>
    <w:rsid w:val="00844D51"/>
    <w:rsid w:val="00844F75"/>
    <w:rsid w:val="00844FB6"/>
    <w:rsid w:val="00845495"/>
    <w:rsid w:val="00845580"/>
    <w:rsid w:val="008457F3"/>
    <w:rsid w:val="0084596A"/>
    <w:rsid w:val="00845C5C"/>
    <w:rsid w:val="00845CAD"/>
    <w:rsid w:val="00845DFF"/>
    <w:rsid w:val="0084623A"/>
    <w:rsid w:val="00846862"/>
    <w:rsid w:val="0084696F"/>
    <w:rsid w:val="00846B6D"/>
    <w:rsid w:val="0084735C"/>
    <w:rsid w:val="0084740F"/>
    <w:rsid w:val="008475D6"/>
    <w:rsid w:val="0084778E"/>
    <w:rsid w:val="0085009C"/>
    <w:rsid w:val="008501AA"/>
    <w:rsid w:val="00850ACE"/>
    <w:rsid w:val="008519CC"/>
    <w:rsid w:val="00851F76"/>
    <w:rsid w:val="00851F9E"/>
    <w:rsid w:val="008524F2"/>
    <w:rsid w:val="00852592"/>
    <w:rsid w:val="008528FF"/>
    <w:rsid w:val="0085299A"/>
    <w:rsid w:val="00852B2B"/>
    <w:rsid w:val="00852C09"/>
    <w:rsid w:val="00852DEA"/>
    <w:rsid w:val="00852F42"/>
    <w:rsid w:val="0085305E"/>
    <w:rsid w:val="008535CA"/>
    <w:rsid w:val="00853C65"/>
    <w:rsid w:val="00854F12"/>
    <w:rsid w:val="008559FB"/>
    <w:rsid w:val="00855D91"/>
    <w:rsid w:val="00855F13"/>
    <w:rsid w:val="0085680F"/>
    <w:rsid w:val="00856A1D"/>
    <w:rsid w:val="00856ACA"/>
    <w:rsid w:val="00857585"/>
    <w:rsid w:val="008576CC"/>
    <w:rsid w:val="008579FA"/>
    <w:rsid w:val="0086045C"/>
    <w:rsid w:val="00860B0A"/>
    <w:rsid w:val="0086159E"/>
    <w:rsid w:val="00861BC0"/>
    <w:rsid w:val="008622A5"/>
    <w:rsid w:val="008631CB"/>
    <w:rsid w:val="008631E0"/>
    <w:rsid w:val="008634B9"/>
    <w:rsid w:val="00863556"/>
    <w:rsid w:val="0086361F"/>
    <w:rsid w:val="00863818"/>
    <w:rsid w:val="0086408C"/>
    <w:rsid w:val="0086469A"/>
    <w:rsid w:val="00866B23"/>
    <w:rsid w:val="008702DE"/>
    <w:rsid w:val="0087092F"/>
    <w:rsid w:val="0087109A"/>
    <w:rsid w:val="008713B9"/>
    <w:rsid w:val="008717C6"/>
    <w:rsid w:val="0087259A"/>
    <w:rsid w:val="00872907"/>
    <w:rsid w:val="0087308E"/>
    <w:rsid w:val="008739BC"/>
    <w:rsid w:val="00873CC0"/>
    <w:rsid w:val="00873F07"/>
    <w:rsid w:val="00875053"/>
    <w:rsid w:val="008756F1"/>
    <w:rsid w:val="008758C9"/>
    <w:rsid w:val="00876097"/>
    <w:rsid w:val="00876ABE"/>
    <w:rsid w:val="00876B95"/>
    <w:rsid w:val="0087708E"/>
    <w:rsid w:val="008773F2"/>
    <w:rsid w:val="00877664"/>
    <w:rsid w:val="0087797E"/>
    <w:rsid w:val="00877C6C"/>
    <w:rsid w:val="008802EC"/>
    <w:rsid w:val="00880842"/>
    <w:rsid w:val="008808EE"/>
    <w:rsid w:val="00880F6D"/>
    <w:rsid w:val="00882A5A"/>
    <w:rsid w:val="00882D14"/>
    <w:rsid w:val="00882DEB"/>
    <w:rsid w:val="0088394E"/>
    <w:rsid w:val="00884E29"/>
    <w:rsid w:val="00884F96"/>
    <w:rsid w:val="008854C8"/>
    <w:rsid w:val="00885A50"/>
    <w:rsid w:val="00885FB6"/>
    <w:rsid w:val="0088643B"/>
    <w:rsid w:val="00886D95"/>
    <w:rsid w:val="00887289"/>
    <w:rsid w:val="00887B69"/>
    <w:rsid w:val="00890781"/>
    <w:rsid w:val="008907F7"/>
    <w:rsid w:val="0089106B"/>
    <w:rsid w:val="0089157F"/>
    <w:rsid w:val="00891816"/>
    <w:rsid w:val="00891B6E"/>
    <w:rsid w:val="00892FBD"/>
    <w:rsid w:val="00893630"/>
    <w:rsid w:val="008943C7"/>
    <w:rsid w:val="0089456A"/>
    <w:rsid w:val="00894CC6"/>
    <w:rsid w:val="008951AC"/>
    <w:rsid w:val="008957AB"/>
    <w:rsid w:val="0089601B"/>
    <w:rsid w:val="0089676D"/>
    <w:rsid w:val="00896D44"/>
    <w:rsid w:val="00897DA7"/>
    <w:rsid w:val="008A167A"/>
    <w:rsid w:val="008A1CE1"/>
    <w:rsid w:val="008A231F"/>
    <w:rsid w:val="008A2F61"/>
    <w:rsid w:val="008A34F1"/>
    <w:rsid w:val="008A38DB"/>
    <w:rsid w:val="008A3E63"/>
    <w:rsid w:val="008A416A"/>
    <w:rsid w:val="008A423A"/>
    <w:rsid w:val="008A57B3"/>
    <w:rsid w:val="008A5DF5"/>
    <w:rsid w:val="008A5E0C"/>
    <w:rsid w:val="008A6377"/>
    <w:rsid w:val="008A63DF"/>
    <w:rsid w:val="008A73CB"/>
    <w:rsid w:val="008A7E9D"/>
    <w:rsid w:val="008B05B6"/>
    <w:rsid w:val="008B1261"/>
    <w:rsid w:val="008B20F6"/>
    <w:rsid w:val="008B2AEC"/>
    <w:rsid w:val="008B32C7"/>
    <w:rsid w:val="008B3C5B"/>
    <w:rsid w:val="008B3EDE"/>
    <w:rsid w:val="008B4108"/>
    <w:rsid w:val="008B4E84"/>
    <w:rsid w:val="008B5779"/>
    <w:rsid w:val="008B6953"/>
    <w:rsid w:val="008B7621"/>
    <w:rsid w:val="008B7D26"/>
    <w:rsid w:val="008C0B83"/>
    <w:rsid w:val="008C0C43"/>
    <w:rsid w:val="008C0D94"/>
    <w:rsid w:val="008C0EBB"/>
    <w:rsid w:val="008C1037"/>
    <w:rsid w:val="008C10D1"/>
    <w:rsid w:val="008C10F4"/>
    <w:rsid w:val="008C2035"/>
    <w:rsid w:val="008C2D16"/>
    <w:rsid w:val="008C2E09"/>
    <w:rsid w:val="008C2F71"/>
    <w:rsid w:val="008C32A5"/>
    <w:rsid w:val="008C41DF"/>
    <w:rsid w:val="008C42D3"/>
    <w:rsid w:val="008C4766"/>
    <w:rsid w:val="008C4B1E"/>
    <w:rsid w:val="008C4EB7"/>
    <w:rsid w:val="008C5A78"/>
    <w:rsid w:val="008D0144"/>
    <w:rsid w:val="008D0181"/>
    <w:rsid w:val="008D06CB"/>
    <w:rsid w:val="008D1247"/>
    <w:rsid w:val="008D1EBA"/>
    <w:rsid w:val="008D26B0"/>
    <w:rsid w:val="008D2854"/>
    <w:rsid w:val="008D466B"/>
    <w:rsid w:val="008D6E9A"/>
    <w:rsid w:val="008D7009"/>
    <w:rsid w:val="008D74F0"/>
    <w:rsid w:val="008D757B"/>
    <w:rsid w:val="008E01FB"/>
    <w:rsid w:val="008E0490"/>
    <w:rsid w:val="008E0764"/>
    <w:rsid w:val="008E085A"/>
    <w:rsid w:val="008E0ADF"/>
    <w:rsid w:val="008E138C"/>
    <w:rsid w:val="008E1AB8"/>
    <w:rsid w:val="008E209B"/>
    <w:rsid w:val="008E2537"/>
    <w:rsid w:val="008E28CC"/>
    <w:rsid w:val="008E2CD3"/>
    <w:rsid w:val="008E2FBC"/>
    <w:rsid w:val="008E3688"/>
    <w:rsid w:val="008E3A0B"/>
    <w:rsid w:val="008E3C0D"/>
    <w:rsid w:val="008E4C90"/>
    <w:rsid w:val="008E66DF"/>
    <w:rsid w:val="008E7E25"/>
    <w:rsid w:val="008F0016"/>
    <w:rsid w:val="008F011B"/>
    <w:rsid w:val="008F0C5A"/>
    <w:rsid w:val="008F1544"/>
    <w:rsid w:val="008F15F0"/>
    <w:rsid w:val="008F1748"/>
    <w:rsid w:val="008F1BAD"/>
    <w:rsid w:val="008F305B"/>
    <w:rsid w:val="008F32A1"/>
    <w:rsid w:val="008F3474"/>
    <w:rsid w:val="008F468A"/>
    <w:rsid w:val="008F50E0"/>
    <w:rsid w:val="008F5321"/>
    <w:rsid w:val="008F62E0"/>
    <w:rsid w:val="008F630D"/>
    <w:rsid w:val="008F64A9"/>
    <w:rsid w:val="008F67C4"/>
    <w:rsid w:val="008F7019"/>
    <w:rsid w:val="008F70BF"/>
    <w:rsid w:val="008F7269"/>
    <w:rsid w:val="008F78E5"/>
    <w:rsid w:val="008F7BD9"/>
    <w:rsid w:val="00900980"/>
    <w:rsid w:val="0090103C"/>
    <w:rsid w:val="009010DB"/>
    <w:rsid w:val="0090142B"/>
    <w:rsid w:val="00901803"/>
    <w:rsid w:val="0090221D"/>
    <w:rsid w:val="0090238B"/>
    <w:rsid w:val="0090307A"/>
    <w:rsid w:val="0090334F"/>
    <w:rsid w:val="009034C1"/>
    <w:rsid w:val="00904E03"/>
    <w:rsid w:val="00904FA4"/>
    <w:rsid w:val="009058B0"/>
    <w:rsid w:val="009058C0"/>
    <w:rsid w:val="0090637F"/>
    <w:rsid w:val="00907C8F"/>
    <w:rsid w:val="00910AC1"/>
    <w:rsid w:val="00910B84"/>
    <w:rsid w:val="00910D7A"/>
    <w:rsid w:val="00910E60"/>
    <w:rsid w:val="009118C2"/>
    <w:rsid w:val="00911A06"/>
    <w:rsid w:val="009122C8"/>
    <w:rsid w:val="009133A6"/>
    <w:rsid w:val="00913FA5"/>
    <w:rsid w:val="00914834"/>
    <w:rsid w:val="00914CB6"/>
    <w:rsid w:val="00914D75"/>
    <w:rsid w:val="00915359"/>
    <w:rsid w:val="00915363"/>
    <w:rsid w:val="00915639"/>
    <w:rsid w:val="00915A5B"/>
    <w:rsid w:val="00915DB3"/>
    <w:rsid w:val="0091666D"/>
    <w:rsid w:val="00916BC6"/>
    <w:rsid w:val="00917626"/>
    <w:rsid w:val="009176B7"/>
    <w:rsid w:val="00917A6C"/>
    <w:rsid w:val="009207C5"/>
    <w:rsid w:val="00920AF7"/>
    <w:rsid w:val="00920AFB"/>
    <w:rsid w:val="00920BA8"/>
    <w:rsid w:val="00921DDA"/>
    <w:rsid w:val="009223B1"/>
    <w:rsid w:val="00922694"/>
    <w:rsid w:val="009229BF"/>
    <w:rsid w:val="009231F4"/>
    <w:rsid w:val="00923440"/>
    <w:rsid w:val="00923DEE"/>
    <w:rsid w:val="00924303"/>
    <w:rsid w:val="00924D2A"/>
    <w:rsid w:val="00924F86"/>
    <w:rsid w:val="009251BB"/>
    <w:rsid w:val="00925CFE"/>
    <w:rsid w:val="0092619F"/>
    <w:rsid w:val="009261C4"/>
    <w:rsid w:val="009263C9"/>
    <w:rsid w:val="0092686F"/>
    <w:rsid w:val="00926E30"/>
    <w:rsid w:val="00926E59"/>
    <w:rsid w:val="00927B9D"/>
    <w:rsid w:val="00930323"/>
    <w:rsid w:val="00930C4E"/>
    <w:rsid w:val="00930D11"/>
    <w:rsid w:val="009323E0"/>
    <w:rsid w:val="00932A47"/>
    <w:rsid w:val="00933C98"/>
    <w:rsid w:val="009344C9"/>
    <w:rsid w:val="009346B4"/>
    <w:rsid w:val="0093518E"/>
    <w:rsid w:val="00935238"/>
    <w:rsid w:val="00935443"/>
    <w:rsid w:val="00935747"/>
    <w:rsid w:val="0093599D"/>
    <w:rsid w:val="009359E3"/>
    <w:rsid w:val="00936C39"/>
    <w:rsid w:val="00937BB5"/>
    <w:rsid w:val="00937BC1"/>
    <w:rsid w:val="00937DAB"/>
    <w:rsid w:val="009400C6"/>
    <w:rsid w:val="00940A6D"/>
    <w:rsid w:val="00940ECB"/>
    <w:rsid w:val="009414EC"/>
    <w:rsid w:val="0094248F"/>
    <w:rsid w:val="0094377F"/>
    <w:rsid w:val="00943D41"/>
    <w:rsid w:val="0094407C"/>
    <w:rsid w:val="00944170"/>
    <w:rsid w:val="0094459C"/>
    <w:rsid w:val="0094546A"/>
    <w:rsid w:val="009459A7"/>
    <w:rsid w:val="00945A69"/>
    <w:rsid w:val="00945B46"/>
    <w:rsid w:val="009461E1"/>
    <w:rsid w:val="00946BB0"/>
    <w:rsid w:val="00946BBE"/>
    <w:rsid w:val="009475D0"/>
    <w:rsid w:val="0094787B"/>
    <w:rsid w:val="00947AB4"/>
    <w:rsid w:val="00950CAD"/>
    <w:rsid w:val="00951E63"/>
    <w:rsid w:val="00952119"/>
    <w:rsid w:val="009528AE"/>
    <w:rsid w:val="00953124"/>
    <w:rsid w:val="009540EF"/>
    <w:rsid w:val="009552A9"/>
    <w:rsid w:val="00955A01"/>
    <w:rsid w:val="00955EBB"/>
    <w:rsid w:val="0095645C"/>
    <w:rsid w:val="00956A46"/>
    <w:rsid w:val="00957DBF"/>
    <w:rsid w:val="009602FB"/>
    <w:rsid w:val="009603CE"/>
    <w:rsid w:val="009606A4"/>
    <w:rsid w:val="00960A2A"/>
    <w:rsid w:val="00960B23"/>
    <w:rsid w:val="00960D0B"/>
    <w:rsid w:val="00960DFA"/>
    <w:rsid w:val="00960EEC"/>
    <w:rsid w:val="009610A8"/>
    <w:rsid w:val="00962484"/>
    <w:rsid w:val="0096268F"/>
    <w:rsid w:val="0096330A"/>
    <w:rsid w:val="009635ED"/>
    <w:rsid w:val="0096481B"/>
    <w:rsid w:val="00964A88"/>
    <w:rsid w:val="00964F1D"/>
    <w:rsid w:val="00965A4A"/>
    <w:rsid w:val="00965EFB"/>
    <w:rsid w:val="00966A1F"/>
    <w:rsid w:val="00967489"/>
    <w:rsid w:val="0097037A"/>
    <w:rsid w:val="00970EDE"/>
    <w:rsid w:val="0097108A"/>
    <w:rsid w:val="009714F4"/>
    <w:rsid w:val="0097197D"/>
    <w:rsid w:val="00971F55"/>
    <w:rsid w:val="0097275D"/>
    <w:rsid w:val="00973160"/>
    <w:rsid w:val="00973720"/>
    <w:rsid w:val="00973C78"/>
    <w:rsid w:val="00973FB8"/>
    <w:rsid w:val="00974526"/>
    <w:rsid w:val="00974883"/>
    <w:rsid w:val="00975008"/>
    <w:rsid w:val="00975B68"/>
    <w:rsid w:val="00975CC2"/>
    <w:rsid w:val="00975E70"/>
    <w:rsid w:val="00975F1C"/>
    <w:rsid w:val="009765A3"/>
    <w:rsid w:val="009765B3"/>
    <w:rsid w:val="00976D26"/>
    <w:rsid w:val="00976E98"/>
    <w:rsid w:val="00977555"/>
    <w:rsid w:val="00977FE6"/>
    <w:rsid w:val="009800FF"/>
    <w:rsid w:val="00980269"/>
    <w:rsid w:val="00980E44"/>
    <w:rsid w:val="00981058"/>
    <w:rsid w:val="0098109C"/>
    <w:rsid w:val="00981435"/>
    <w:rsid w:val="009821DA"/>
    <w:rsid w:val="00982B45"/>
    <w:rsid w:val="00982CFD"/>
    <w:rsid w:val="00982E57"/>
    <w:rsid w:val="00982F52"/>
    <w:rsid w:val="00983147"/>
    <w:rsid w:val="00983860"/>
    <w:rsid w:val="009841D1"/>
    <w:rsid w:val="00984DDA"/>
    <w:rsid w:val="009851AD"/>
    <w:rsid w:val="009851D0"/>
    <w:rsid w:val="00985D87"/>
    <w:rsid w:val="00985E1E"/>
    <w:rsid w:val="00985E2A"/>
    <w:rsid w:val="009874DD"/>
    <w:rsid w:val="0099014E"/>
    <w:rsid w:val="009909B2"/>
    <w:rsid w:val="009909E4"/>
    <w:rsid w:val="00990B39"/>
    <w:rsid w:val="00990BCF"/>
    <w:rsid w:val="009916B7"/>
    <w:rsid w:val="009916EE"/>
    <w:rsid w:val="00991CC8"/>
    <w:rsid w:val="00991DB6"/>
    <w:rsid w:val="00992295"/>
    <w:rsid w:val="009923AA"/>
    <w:rsid w:val="009926BB"/>
    <w:rsid w:val="00992A7C"/>
    <w:rsid w:val="0099320C"/>
    <w:rsid w:val="009934F9"/>
    <w:rsid w:val="009936BF"/>
    <w:rsid w:val="00993939"/>
    <w:rsid w:val="00993940"/>
    <w:rsid w:val="009950C3"/>
    <w:rsid w:val="00995671"/>
    <w:rsid w:val="0099626B"/>
    <w:rsid w:val="00996424"/>
    <w:rsid w:val="00996957"/>
    <w:rsid w:val="00996A5C"/>
    <w:rsid w:val="00996CFE"/>
    <w:rsid w:val="00996FBB"/>
    <w:rsid w:val="00997080"/>
    <w:rsid w:val="009971FB"/>
    <w:rsid w:val="00997403"/>
    <w:rsid w:val="009A0546"/>
    <w:rsid w:val="009A06C1"/>
    <w:rsid w:val="009A0788"/>
    <w:rsid w:val="009A0FCC"/>
    <w:rsid w:val="009A33C5"/>
    <w:rsid w:val="009A3633"/>
    <w:rsid w:val="009A3DC6"/>
    <w:rsid w:val="009A41E6"/>
    <w:rsid w:val="009A4331"/>
    <w:rsid w:val="009A523B"/>
    <w:rsid w:val="009A64AC"/>
    <w:rsid w:val="009A66F6"/>
    <w:rsid w:val="009A6895"/>
    <w:rsid w:val="009A68BD"/>
    <w:rsid w:val="009A6F3E"/>
    <w:rsid w:val="009A7D9C"/>
    <w:rsid w:val="009B000F"/>
    <w:rsid w:val="009B009C"/>
    <w:rsid w:val="009B0630"/>
    <w:rsid w:val="009B07E3"/>
    <w:rsid w:val="009B08A1"/>
    <w:rsid w:val="009B0920"/>
    <w:rsid w:val="009B0AED"/>
    <w:rsid w:val="009B0C14"/>
    <w:rsid w:val="009B0C31"/>
    <w:rsid w:val="009B13E9"/>
    <w:rsid w:val="009B2209"/>
    <w:rsid w:val="009B243C"/>
    <w:rsid w:val="009B2582"/>
    <w:rsid w:val="009B3951"/>
    <w:rsid w:val="009B3A10"/>
    <w:rsid w:val="009B4B25"/>
    <w:rsid w:val="009B4CBF"/>
    <w:rsid w:val="009B5337"/>
    <w:rsid w:val="009B598B"/>
    <w:rsid w:val="009B68F3"/>
    <w:rsid w:val="009B70BD"/>
    <w:rsid w:val="009B788E"/>
    <w:rsid w:val="009B7DF8"/>
    <w:rsid w:val="009C0B4B"/>
    <w:rsid w:val="009C117A"/>
    <w:rsid w:val="009C1AB9"/>
    <w:rsid w:val="009C1B4A"/>
    <w:rsid w:val="009C2341"/>
    <w:rsid w:val="009C320D"/>
    <w:rsid w:val="009C321F"/>
    <w:rsid w:val="009C3402"/>
    <w:rsid w:val="009C3E84"/>
    <w:rsid w:val="009C4709"/>
    <w:rsid w:val="009C47AB"/>
    <w:rsid w:val="009C490E"/>
    <w:rsid w:val="009C4EE5"/>
    <w:rsid w:val="009C5CA5"/>
    <w:rsid w:val="009C5D0C"/>
    <w:rsid w:val="009C5E66"/>
    <w:rsid w:val="009C5F66"/>
    <w:rsid w:val="009C5F82"/>
    <w:rsid w:val="009C61E2"/>
    <w:rsid w:val="009C63CD"/>
    <w:rsid w:val="009C7879"/>
    <w:rsid w:val="009C7E61"/>
    <w:rsid w:val="009C7F52"/>
    <w:rsid w:val="009D04CC"/>
    <w:rsid w:val="009D0523"/>
    <w:rsid w:val="009D0A43"/>
    <w:rsid w:val="009D1D3D"/>
    <w:rsid w:val="009D20A1"/>
    <w:rsid w:val="009D2BC2"/>
    <w:rsid w:val="009D2CB3"/>
    <w:rsid w:val="009D2E1D"/>
    <w:rsid w:val="009D2EB2"/>
    <w:rsid w:val="009D3248"/>
    <w:rsid w:val="009D347F"/>
    <w:rsid w:val="009D364F"/>
    <w:rsid w:val="009D36C0"/>
    <w:rsid w:val="009D392E"/>
    <w:rsid w:val="009D3C28"/>
    <w:rsid w:val="009D44EE"/>
    <w:rsid w:val="009D4E8D"/>
    <w:rsid w:val="009D5077"/>
    <w:rsid w:val="009D533E"/>
    <w:rsid w:val="009D5464"/>
    <w:rsid w:val="009D5DCC"/>
    <w:rsid w:val="009D7081"/>
    <w:rsid w:val="009D7637"/>
    <w:rsid w:val="009D7B05"/>
    <w:rsid w:val="009D7EDC"/>
    <w:rsid w:val="009E195C"/>
    <w:rsid w:val="009E1EC3"/>
    <w:rsid w:val="009E1FA7"/>
    <w:rsid w:val="009E2767"/>
    <w:rsid w:val="009E277F"/>
    <w:rsid w:val="009E2A29"/>
    <w:rsid w:val="009E3163"/>
    <w:rsid w:val="009E3B6A"/>
    <w:rsid w:val="009E3CD0"/>
    <w:rsid w:val="009E4490"/>
    <w:rsid w:val="009E4661"/>
    <w:rsid w:val="009E46A0"/>
    <w:rsid w:val="009E48C8"/>
    <w:rsid w:val="009E5226"/>
    <w:rsid w:val="009E5929"/>
    <w:rsid w:val="009E5A71"/>
    <w:rsid w:val="009E7780"/>
    <w:rsid w:val="009F0070"/>
    <w:rsid w:val="009F0370"/>
    <w:rsid w:val="009F06CB"/>
    <w:rsid w:val="009F0AD9"/>
    <w:rsid w:val="009F0BA8"/>
    <w:rsid w:val="009F0CF8"/>
    <w:rsid w:val="009F22B9"/>
    <w:rsid w:val="009F2EFA"/>
    <w:rsid w:val="009F2FF5"/>
    <w:rsid w:val="009F4525"/>
    <w:rsid w:val="009F4531"/>
    <w:rsid w:val="009F47DD"/>
    <w:rsid w:val="009F49AF"/>
    <w:rsid w:val="009F4BBD"/>
    <w:rsid w:val="009F50DB"/>
    <w:rsid w:val="009F5624"/>
    <w:rsid w:val="009F5F42"/>
    <w:rsid w:val="009F697C"/>
    <w:rsid w:val="009F6DA1"/>
    <w:rsid w:val="009F74CB"/>
    <w:rsid w:val="009F774C"/>
    <w:rsid w:val="00A000AD"/>
    <w:rsid w:val="00A00515"/>
    <w:rsid w:val="00A0076B"/>
    <w:rsid w:val="00A0181D"/>
    <w:rsid w:val="00A02378"/>
    <w:rsid w:val="00A03638"/>
    <w:rsid w:val="00A0363A"/>
    <w:rsid w:val="00A03D26"/>
    <w:rsid w:val="00A04697"/>
    <w:rsid w:val="00A04B3E"/>
    <w:rsid w:val="00A04EE6"/>
    <w:rsid w:val="00A05903"/>
    <w:rsid w:val="00A06508"/>
    <w:rsid w:val="00A06C8E"/>
    <w:rsid w:val="00A074CD"/>
    <w:rsid w:val="00A0769D"/>
    <w:rsid w:val="00A10140"/>
    <w:rsid w:val="00A10473"/>
    <w:rsid w:val="00A10520"/>
    <w:rsid w:val="00A10AE6"/>
    <w:rsid w:val="00A111F7"/>
    <w:rsid w:val="00A11900"/>
    <w:rsid w:val="00A121D4"/>
    <w:rsid w:val="00A1339B"/>
    <w:rsid w:val="00A138B3"/>
    <w:rsid w:val="00A1404B"/>
    <w:rsid w:val="00A146B6"/>
    <w:rsid w:val="00A14993"/>
    <w:rsid w:val="00A14B43"/>
    <w:rsid w:val="00A15FDC"/>
    <w:rsid w:val="00A16112"/>
    <w:rsid w:val="00A16660"/>
    <w:rsid w:val="00A16A6B"/>
    <w:rsid w:val="00A16F8E"/>
    <w:rsid w:val="00A17FB8"/>
    <w:rsid w:val="00A20303"/>
    <w:rsid w:val="00A210C3"/>
    <w:rsid w:val="00A21103"/>
    <w:rsid w:val="00A211BE"/>
    <w:rsid w:val="00A21413"/>
    <w:rsid w:val="00A21A23"/>
    <w:rsid w:val="00A21E9A"/>
    <w:rsid w:val="00A22281"/>
    <w:rsid w:val="00A2282C"/>
    <w:rsid w:val="00A23283"/>
    <w:rsid w:val="00A23403"/>
    <w:rsid w:val="00A23FA5"/>
    <w:rsid w:val="00A24629"/>
    <w:rsid w:val="00A253A1"/>
    <w:rsid w:val="00A257EB"/>
    <w:rsid w:val="00A26138"/>
    <w:rsid w:val="00A273E7"/>
    <w:rsid w:val="00A274F1"/>
    <w:rsid w:val="00A27C19"/>
    <w:rsid w:val="00A27D59"/>
    <w:rsid w:val="00A27FD2"/>
    <w:rsid w:val="00A3027E"/>
    <w:rsid w:val="00A306EC"/>
    <w:rsid w:val="00A30785"/>
    <w:rsid w:val="00A30A45"/>
    <w:rsid w:val="00A30B5A"/>
    <w:rsid w:val="00A30DEE"/>
    <w:rsid w:val="00A316ED"/>
    <w:rsid w:val="00A32405"/>
    <w:rsid w:val="00A32571"/>
    <w:rsid w:val="00A32691"/>
    <w:rsid w:val="00A32FF0"/>
    <w:rsid w:val="00A333B9"/>
    <w:rsid w:val="00A33651"/>
    <w:rsid w:val="00A343AD"/>
    <w:rsid w:val="00A3507A"/>
    <w:rsid w:val="00A35380"/>
    <w:rsid w:val="00A35B4E"/>
    <w:rsid w:val="00A35D0D"/>
    <w:rsid w:val="00A3625F"/>
    <w:rsid w:val="00A36299"/>
    <w:rsid w:val="00A36802"/>
    <w:rsid w:val="00A36FC3"/>
    <w:rsid w:val="00A36FFE"/>
    <w:rsid w:val="00A372E7"/>
    <w:rsid w:val="00A37B07"/>
    <w:rsid w:val="00A404F4"/>
    <w:rsid w:val="00A406C8"/>
    <w:rsid w:val="00A40CAC"/>
    <w:rsid w:val="00A4202D"/>
    <w:rsid w:val="00A424C0"/>
    <w:rsid w:val="00A42717"/>
    <w:rsid w:val="00A432FE"/>
    <w:rsid w:val="00A433BD"/>
    <w:rsid w:val="00A440FC"/>
    <w:rsid w:val="00A44233"/>
    <w:rsid w:val="00A443F6"/>
    <w:rsid w:val="00A4456B"/>
    <w:rsid w:val="00A45B9E"/>
    <w:rsid w:val="00A46884"/>
    <w:rsid w:val="00A46C79"/>
    <w:rsid w:val="00A46FE4"/>
    <w:rsid w:val="00A470EC"/>
    <w:rsid w:val="00A470F0"/>
    <w:rsid w:val="00A47203"/>
    <w:rsid w:val="00A47CDA"/>
    <w:rsid w:val="00A50962"/>
    <w:rsid w:val="00A50B41"/>
    <w:rsid w:val="00A51294"/>
    <w:rsid w:val="00A517F9"/>
    <w:rsid w:val="00A52771"/>
    <w:rsid w:val="00A52C4F"/>
    <w:rsid w:val="00A52C56"/>
    <w:rsid w:val="00A52D00"/>
    <w:rsid w:val="00A53189"/>
    <w:rsid w:val="00A5389B"/>
    <w:rsid w:val="00A538B9"/>
    <w:rsid w:val="00A539B5"/>
    <w:rsid w:val="00A53C2D"/>
    <w:rsid w:val="00A54149"/>
    <w:rsid w:val="00A5505D"/>
    <w:rsid w:val="00A550F5"/>
    <w:rsid w:val="00A5601C"/>
    <w:rsid w:val="00A576F8"/>
    <w:rsid w:val="00A57A0D"/>
    <w:rsid w:val="00A60459"/>
    <w:rsid w:val="00A6074D"/>
    <w:rsid w:val="00A60968"/>
    <w:rsid w:val="00A6139D"/>
    <w:rsid w:val="00A61AD0"/>
    <w:rsid w:val="00A620A9"/>
    <w:rsid w:val="00A6254B"/>
    <w:rsid w:val="00A62657"/>
    <w:rsid w:val="00A627F2"/>
    <w:rsid w:val="00A62B5D"/>
    <w:rsid w:val="00A63851"/>
    <w:rsid w:val="00A6387E"/>
    <w:rsid w:val="00A63C85"/>
    <w:rsid w:val="00A63CD5"/>
    <w:rsid w:val="00A640A0"/>
    <w:rsid w:val="00A64CC5"/>
    <w:rsid w:val="00A64CC8"/>
    <w:rsid w:val="00A654D4"/>
    <w:rsid w:val="00A65C74"/>
    <w:rsid w:val="00A65D53"/>
    <w:rsid w:val="00A65F3A"/>
    <w:rsid w:val="00A66140"/>
    <w:rsid w:val="00A6693B"/>
    <w:rsid w:val="00A67403"/>
    <w:rsid w:val="00A70F47"/>
    <w:rsid w:val="00A721CE"/>
    <w:rsid w:val="00A72CE2"/>
    <w:rsid w:val="00A7333C"/>
    <w:rsid w:val="00A73AA5"/>
    <w:rsid w:val="00A7493C"/>
    <w:rsid w:val="00A74B9C"/>
    <w:rsid w:val="00A74E66"/>
    <w:rsid w:val="00A75B0F"/>
    <w:rsid w:val="00A766A5"/>
    <w:rsid w:val="00A77091"/>
    <w:rsid w:val="00A77600"/>
    <w:rsid w:val="00A77C5D"/>
    <w:rsid w:val="00A803A5"/>
    <w:rsid w:val="00A80696"/>
    <w:rsid w:val="00A80BE4"/>
    <w:rsid w:val="00A81392"/>
    <w:rsid w:val="00A82151"/>
    <w:rsid w:val="00A82292"/>
    <w:rsid w:val="00A82645"/>
    <w:rsid w:val="00A82C8D"/>
    <w:rsid w:val="00A82E75"/>
    <w:rsid w:val="00A8310B"/>
    <w:rsid w:val="00A83673"/>
    <w:rsid w:val="00A8374C"/>
    <w:rsid w:val="00A83FC3"/>
    <w:rsid w:val="00A847CB"/>
    <w:rsid w:val="00A84B9D"/>
    <w:rsid w:val="00A853A1"/>
    <w:rsid w:val="00A8562B"/>
    <w:rsid w:val="00A85766"/>
    <w:rsid w:val="00A858B6"/>
    <w:rsid w:val="00A863AF"/>
    <w:rsid w:val="00A877B0"/>
    <w:rsid w:val="00A9045D"/>
    <w:rsid w:val="00A9053F"/>
    <w:rsid w:val="00A90FB5"/>
    <w:rsid w:val="00A910C4"/>
    <w:rsid w:val="00A911CB"/>
    <w:rsid w:val="00A9124D"/>
    <w:rsid w:val="00A91271"/>
    <w:rsid w:val="00A91868"/>
    <w:rsid w:val="00A92D80"/>
    <w:rsid w:val="00A92DB1"/>
    <w:rsid w:val="00A930EB"/>
    <w:rsid w:val="00A93466"/>
    <w:rsid w:val="00A93497"/>
    <w:rsid w:val="00A939F2"/>
    <w:rsid w:val="00A93B0F"/>
    <w:rsid w:val="00A93E71"/>
    <w:rsid w:val="00A9406C"/>
    <w:rsid w:val="00A9464B"/>
    <w:rsid w:val="00A9507B"/>
    <w:rsid w:val="00A95310"/>
    <w:rsid w:val="00A9580F"/>
    <w:rsid w:val="00A95C9D"/>
    <w:rsid w:val="00A95CBE"/>
    <w:rsid w:val="00A95E7B"/>
    <w:rsid w:val="00A9642D"/>
    <w:rsid w:val="00A96525"/>
    <w:rsid w:val="00A965DC"/>
    <w:rsid w:val="00A966FB"/>
    <w:rsid w:val="00A97229"/>
    <w:rsid w:val="00AA011D"/>
    <w:rsid w:val="00AA019B"/>
    <w:rsid w:val="00AA04F1"/>
    <w:rsid w:val="00AA09A5"/>
    <w:rsid w:val="00AA10A0"/>
    <w:rsid w:val="00AA1744"/>
    <w:rsid w:val="00AA1CE6"/>
    <w:rsid w:val="00AA2934"/>
    <w:rsid w:val="00AA2C94"/>
    <w:rsid w:val="00AA2DE4"/>
    <w:rsid w:val="00AA2FAF"/>
    <w:rsid w:val="00AA3086"/>
    <w:rsid w:val="00AA3396"/>
    <w:rsid w:val="00AA3CBC"/>
    <w:rsid w:val="00AA4182"/>
    <w:rsid w:val="00AA42BB"/>
    <w:rsid w:val="00AA4AD4"/>
    <w:rsid w:val="00AA4E97"/>
    <w:rsid w:val="00AA512E"/>
    <w:rsid w:val="00AA5570"/>
    <w:rsid w:val="00AA5B87"/>
    <w:rsid w:val="00AA5C3A"/>
    <w:rsid w:val="00AA5D31"/>
    <w:rsid w:val="00AA6FA1"/>
    <w:rsid w:val="00AA6FE0"/>
    <w:rsid w:val="00AA7246"/>
    <w:rsid w:val="00AA7AB6"/>
    <w:rsid w:val="00AB0788"/>
    <w:rsid w:val="00AB1E61"/>
    <w:rsid w:val="00AB2491"/>
    <w:rsid w:val="00AB2B49"/>
    <w:rsid w:val="00AB2E05"/>
    <w:rsid w:val="00AB394C"/>
    <w:rsid w:val="00AB40D8"/>
    <w:rsid w:val="00AB44DE"/>
    <w:rsid w:val="00AB56E9"/>
    <w:rsid w:val="00AB710E"/>
    <w:rsid w:val="00AC049A"/>
    <w:rsid w:val="00AC065E"/>
    <w:rsid w:val="00AC0F76"/>
    <w:rsid w:val="00AC10F2"/>
    <w:rsid w:val="00AC118A"/>
    <w:rsid w:val="00AC14A6"/>
    <w:rsid w:val="00AC14FC"/>
    <w:rsid w:val="00AC1583"/>
    <w:rsid w:val="00AC17FC"/>
    <w:rsid w:val="00AC1931"/>
    <w:rsid w:val="00AC19AD"/>
    <w:rsid w:val="00AC1D5F"/>
    <w:rsid w:val="00AC2199"/>
    <w:rsid w:val="00AC2244"/>
    <w:rsid w:val="00AC22B1"/>
    <w:rsid w:val="00AC2950"/>
    <w:rsid w:val="00AC41C9"/>
    <w:rsid w:val="00AC4276"/>
    <w:rsid w:val="00AC4758"/>
    <w:rsid w:val="00AC49F0"/>
    <w:rsid w:val="00AC4B22"/>
    <w:rsid w:val="00AC5610"/>
    <w:rsid w:val="00AC56E2"/>
    <w:rsid w:val="00AC5C48"/>
    <w:rsid w:val="00AC68D4"/>
    <w:rsid w:val="00AC6C1B"/>
    <w:rsid w:val="00AC7D0C"/>
    <w:rsid w:val="00AC7F22"/>
    <w:rsid w:val="00AC7F75"/>
    <w:rsid w:val="00AD04AE"/>
    <w:rsid w:val="00AD063B"/>
    <w:rsid w:val="00AD08F6"/>
    <w:rsid w:val="00AD1D18"/>
    <w:rsid w:val="00AD2142"/>
    <w:rsid w:val="00AD32F3"/>
    <w:rsid w:val="00AD36BB"/>
    <w:rsid w:val="00AD3A9F"/>
    <w:rsid w:val="00AD409F"/>
    <w:rsid w:val="00AD441A"/>
    <w:rsid w:val="00AD6A44"/>
    <w:rsid w:val="00AD7BC2"/>
    <w:rsid w:val="00AD7FB4"/>
    <w:rsid w:val="00AE1062"/>
    <w:rsid w:val="00AE1399"/>
    <w:rsid w:val="00AE16D6"/>
    <w:rsid w:val="00AE262B"/>
    <w:rsid w:val="00AE2C2B"/>
    <w:rsid w:val="00AE33B1"/>
    <w:rsid w:val="00AE3445"/>
    <w:rsid w:val="00AE3A7C"/>
    <w:rsid w:val="00AE488C"/>
    <w:rsid w:val="00AE4BE4"/>
    <w:rsid w:val="00AE5DF7"/>
    <w:rsid w:val="00AE67E1"/>
    <w:rsid w:val="00AE67EE"/>
    <w:rsid w:val="00AE76B8"/>
    <w:rsid w:val="00AE7744"/>
    <w:rsid w:val="00AE797D"/>
    <w:rsid w:val="00AE7A5B"/>
    <w:rsid w:val="00AE7D46"/>
    <w:rsid w:val="00AF1890"/>
    <w:rsid w:val="00AF1E2E"/>
    <w:rsid w:val="00AF1EEA"/>
    <w:rsid w:val="00AF2044"/>
    <w:rsid w:val="00AF2263"/>
    <w:rsid w:val="00AF23DD"/>
    <w:rsid w:val="00AF29A8"/>
    <w:rsid w:val="00AF3676"/>
    <w:rsid w:val="00AF4CC4"/>
    <w:rsid w:val="00AF4D9B"/>
    <w:rsid w:val="00AF4E12"/>
    <w:rsid w:val="00AF4F09"/>
    <w:rsid w:val="00AF5024"/>
    <w:rsid w:val="00AF51E6"/>
    <w:rsid w:val="00AF54A9"/>
    <w:rsid w:val="00AF59AE"/>
    <w:rsid w:val="00AF5E97"/>
    <w:rsid w:val="00AF5FD1"/>
    <w:rsid w:val="00AF6297"/>
    <w:rsid w:val="00AF64C4"/>
    <w:rsid w:val="00AF742D"/>
    <w:rsid w:val="00AF7E81"/>
    <w:rsid w:val="00B003EF"/>
    <w:rsid w:val="00B008EF"/>
    <w:rsid w:val="00B00E66"/>
    <w:rsid w:val="00B01048"/>
    <w:rsid w:val="00B01530"/>
    <w:rsid w:val="00B0215C"/>
    <w:rsid w:val="00B02E49"/>
    <w:rsid w:val="00B02FDE"/>
    <w:rsid w:val="00B03963"/>
    <w:rsid w:val="00B0483A"/>
    <w:rsid w:val="00B048D4"/>
    <w:rsid w:val="00B04C08"/>
    <w:rsid w:val="00B04D4C"/>
    <w:rsid w:val="00B053F8"/>
    <w:rsid w:val="00B053FB"/>
    <w:rsid w:val="00B059E0"/>
    <w:rsid w:val="00B05A25"/>
    <w:rsid w:val="00B05DF7"/>
    <w:rsid w:val="00B06592"/>
    <w:rsid w:val="00B06A82"/>
    <w:rsid w:val="00B070DE"/>
    <w:rsid w:val="00B0720B"/>
    <w:rsid w:val="00B07B62"/>
    <w:rsid w:val="00B07E7E"/>
    <w:rsid w:val="00B10399"/>
    <w:rsid w:val="00B107AC"/>
    <w:rsid w:val="00B10C76"/>
    <w:rsid w:val="00B10CCC"/>
    <w:rsid w:val="00B11960"/>
    <w:rsid w:val="00B11AB3"/>
    <w:rsid w:val="00B12249"/>
    <w:rsid w:val="00B124E4"/>
    <w:rsid w:val="00B12641"/>
    <w:rsid w:val="00B12655"/>
    <w:rsid w:val="00B129B7"/>
    <w:rsid w:val="00B12B0F"/>
    <w:rsid w:val="00B131AA"/>
    <w:rsid w:val="00B1327D"/>
    <w:rsid w:val="00B13AD5"/>
    <w:rsid w:val="00B148B4"/>
    <w:rsid w:val="00B154C4"/>
    <w:rsid w:val="00B15CD4"/>
    <w:rsid w:val="00B15E74"/>
    <w:rsid w:val="00B15F39"/>
    <w:rsid w:val="00B15F89"/>
    <w:rsid w:val="00B16DE4"/>
    <w:rsid w:val="00B171F7"/>
    <w:rsid w:val="00B17803"/>
    <w:rsid w:val="00B20131"/>
    <w:rsid w:val="00B20851"/>
    <w:rsid w:val="00B20944"/>
    <w:rsid w:val="00B2258E"/>
    <w:rsid w:val="00B22802"/>
    <w:rsid w:val="00B237AE"/>
    <w:rsid w:val="00B23DFB"/>
    <w:rsid w:val="00B24262"/>
    <w:rsid w:val="00B24ACA"/>
    <w:rsid w:val="00B2510D"/>
    <w:rsid w:val="00B25C01"/>
    <w:rsid w:val="00B25DBC"/>
    <w:rsid w:val="00B25FF3"/>
    <w:rsid w:val="00B26386"/>
    <w:rsid w:val="00B26454"/>
    <w:rsid w:val="00B27F05"/>
    <w:rsid w:val="00B30144"/>
    <w:rsid w:val="00B304E6"/>
    <w:rsid w:val="00B3054A"/>
    <w:rsid w:val="00B30740"/>
    <w:rsid w:val="00B307BE"/>
    <w:rsid w:val="00B30891"/>
    <w:rsid w:val="00B30BA9"/>
    <w:rsid w:val="00B30EA5"/>
    <w:rsid w:val="00B323CF"/>
    <w:rsid w:val="00B32413"/>
    <w:rsid w:val="00B32690"/>
    <w:rsid w:val="00B32ACD"/>
    <w:rsid w:val="00B32EBD"/>
    <w:rsid w:val="00B34A8D"/>
    <w:rsid w:val="00B34FFE"/>
    <w:rsid w:val="00B35345"/>
    <w:rsid w:val="00B358D3"/>
    <w:rsid w:val="00B358F7"/>
    <w:rsid w:val="00B3682C"/>
    <w:rsid w:val="00B37674"/>
    <w:rsid w:val="00B37E81"/>
    <w:rsid w:val="00B403C6"/>
    <w:rsid w:val="00B408CC"/>
    <w:rsid w:val="00B40FF7"/>
    <w:rsid w:val="00B41688"/>
    <w:rsid w:val="00B4168F"/>
    <w:rsid w:val="00B422D9"/>
    <w:rsid w:val="00B42535"/>
    <w:rsid w:val="00B42626"/>
    <w:rsid w:val="00B4281E"/>
    <w:rsid w:val="00B42D37"/>
    <w:rsid w:val="00B43225"/>
    <w:rsid w:val="00B43376"/>
    <w:rsid w:val="00B43384"/>
    <w:rsid w:val="00B43521"/>
    <w:rsid w:val="00B45D1C"/>
    <w:rsid w:val="00B461FB"/>
    <w:rsid w:val="00B4778C"/>
    <w:rsid w:val="00B5070E"/>
    <w:rsid w:val="00B5077B"/>
    <w:rsid w:val="00B50BF0"/>
    <w:rsid w:val="00B51116"/>
    <w:rsid w:val="00B513FB"/>
    <w:rsid w:val="00B515AB"/>
    <w:rsid w:val="00B51610"/>
    <w:rsid w:val="00B5192B"/>
    <w:rsid w:val="00B519CA"/>
    <w:rsid w:val="00B51EFB"/>
    <w:rsid w:val="00B520CB"/>
    <w:rsid w:val="00B52E91"/>
    <w:rsid w:val="00B52F77"/>
    <w:rsid w:val="00B52FDE"/>
    <w:rsid w:val="00B53141"/>
    <w:rsid w:val="00B53C4C"/>
    <w:rsid w:val="00B548F6"/>
    <w:rsid w:val="00B54B17"/>
    <w:rsid w:val="00B554CD"/>
    <w:rsid w:val="00B5567C"/>
    <w:rsid w:val="00B5582D"/>
    <w:rsid w:val="00B564D6"/>
    <w:rsid w:val="00B601AF"/>
    <w:rsid w:val="00B607B6"/>
    <w:rsid w:val="00B610B7"/>
    <w:rsid w:val="00B62308"/>
    <w:rsid w:val="00B62D8D"/>
    <w:rsid w:val="00B62E3C"/>
    <w:rsid w:val="00B6329A"/>
    <w:rsid w:val="00B633EB"/>
    <w:rsid w:val="00B63565"/>
    <w:rsid w:val="00B63840"/>
    <w:rsid w:val="00B63A12"/>
    <w:rsid w:val="00B63AAC"/>
    <w:rsid w:val="00B640A7"/>
    <w:rsid w:val="00B64699"/>
    <w:rsid w:val="00B64992"/>
    <w:rsid w:val="00B649C6"/>
    <w:rsid w:val="00B64FA7"/>
    <w:rsid w:val="00B65186"/>
    <w:rsid w:val="00B6557B"/>
    <w:rsid w:val="00B659DC"/>
    <w:rsid w:val="00B66ECE"/>
    <w:rsid w:val="00B67423"/>
    <w:rsid w:val="00B67DC4"/>
    <w:rsid w:val="00B7170B"/>
    <w:rsid w:val="00B72850"/>
    <w:rsid w:val="00B728E8"/>
    <w:rsid w:val="00B72C8A"/>
    <w:rsid w:val="00B72CA7"/>
    <w:rsid w:val="00B73045"/>
    <w:rsid w:val="00B73160"/>
    <w:rsid w:val="00B73E7B"/>
    <w:rsid w:val="00B7442A"/>
    <w:rsid w:val="00B74700"/>
    <w:rsid w:val="00B74B1A"/>
    <w:rsid w:val="00B74D2B"/>
    <w:rsid w:val="00B74D82"/>
    <w:rsid w:val="00B74F40"/>
    <w:rsid w:val="00B75A4B"/>
    <w:rsid w:val="00B767CA"/>
    <w:rsid w:val="00B767E5"/>
    <w:rsid w:val="00B76FCE"/>
    <w:rsid w:val="00B772FB"/>
    <w:rsid w:val="00B77539"/>
    <w:rsid w:val="00B7777C"/>
    <w:rsid w:val="00B77B01"/>
    <w:rsid w:val="00B77F28"/>
    <w:rsid w:val="00B80257"/>
    <w:rsid w:val="00B80583"/>
    <w:rsid w:val="00B813A7"/>
    <w:rsid w:val="00B81556"/>
    <w:rsid w:val="00B827E6"/>
    <w:rsid w:val="00B82B2B"/>
    <w:rsid w:val="00B8325A"/>
    <w:rsid w:val="00B836E6"/>
    <w:rsid w:val="00B8379A"/>
    <w:rsid w:val="00B83C0A"/>
    <w:rsid w:val="00B841D1"/>
    <w:rsid w:val="00B85510"/>
    <w:rsid w:val="00B857F8"/>
    <w:rsid w:val="00B85B9E"/>
    <w:rsid w:val="00B869D0"/>
    <w:rsid w:val="00B87D52"/>
    <w:rsid w:val="00B9002F"/>
    <w:rsid w:val="00B90AFB"/>
    <w:rsid w:val="00B90BB5"/>
    <w:rsid w:val="00B9115E"/>
    <w:rsid w:val="00B91308"/>
    <w:rsid w:val="00B916EC"/>
    <w:rsid w:val="00B9191A"/>
    <w:rsid w:val="00B921CE"/>
    <w:rsid w:val="00B926C4"/>
    <w:rsid w:val="00B9308B"/>
    <w:rsid w:val="00B93B5A"/>
    <w:rsid w:val="00B941E0"/>
    <w:rsid w:val="00B94D85"/>
    <w:rsid w:val="00B95649"/>
    <w:rsid w:val="00B95991"/>
    <w:rsid w:val="00B95DF9"/>
    <w:rsid w:val="00B95ECA"/>
    <w:rsid w:val="00B9738C"/>
    <w:rsid w:val="00B97A7B"/>
    <w:rsid w:val="00BA0005"/>
    <w:rsid w:val="00BA0CEB"/>
    <w:rsid w:val="00BA17F6"/>
    <w:rsid w:val="00BA1E49"/>
    <w:rsid w:val="00BA21CF"/>
    <w:rsid w:val="00BA2FD2"/>
    <w:rsid w:val="00BA44EF"/>
    <w:rsid w:val="00BA483E"/>
    <w:rsid w:val="00BA4971"/>
    <w:rsid w:val="00BA510A"/>
    <w:rsid w:val="00BA552C"/>
    <w:rsid w:val="00BA5835"/>
    <w:rsid w:val="00BA6B04"/>
    <w:rsid w:val="00BA70E0"/>
    <w:rsid w:val="00BA7ADB"/>
    <w:rsid w:val="00BA7AE5"/>
    <w:rsid w:val="00BB0502"/>
    <w:rsid w:val="00BB1AC7"/>
    <w:rsid w:val="00BB27E3"/>
    <w:rsid w:val="00BB2BC1"/>
    <w:rsid w:val="00BB2FA9"/>
    <w:rsid w:val="00BB3034"/>
    <w:rsid w:val="00BB38E0"/>
    <w:rsid w:val="00BB3A27"/>
    <w:rsid w:val="00BB3D61"/>
    <w:rsid w:val="00BB40C5"/>
    <w:rsid w:val="00BB460D"/>
    <w:rsid w:val="00BB5010"/>
    <w:rsid w:val="00BB588F"/>
    <w:rsid w:val="00BB5DBB"/>
    <w:rsid w:val="00BB5DD3"/>
    <w:rsid w:val="00BB616B"/>
    <w:rsid w:val="00BB690C"/>
    <w:rsid w:val="00BB6A72"/>
    <w:rsid w:val="00BB6E31"/>
    <w:rsid w:val="00BB7516"/>
    <w:rsid w:val="00BC00B0"/>
    <w:rsid w:val="00BC1064"/>
    <w:rsid w:val="00BC1494"/>
    <w:rsid w:val="00BC18EC"/>
    <w:rsid w:val="00BC28B6"/>
    <w:rsid w:val="00BC3500"/>
    <w:rsid w:val="00BC3AED"/>
    <w:rsid w:val="00BC45D4"/>
    <w:rsid w:val="00BC4901"/>
    <w:rsid w:val="00BC5630"/>
    <w:rsid w:val="00BC59C9"/>
    <w:rsid w:val="00BC5D26"/>
    <w:rsid w:val="00BC6372"/>
    <w:rsid w:val="00BC67A6"/>
    <w:rsid w:val="00BC749B"/>
    <w:rsid w:val="00BC7F68"/>
    <w:rsid w:val="00BD03A1"/>
    <w:rsid w:val="00BD0579"/>
    <w:rsid w:val="00BD08D5"/>
    <w:rsid w:val="00BD0DAB"/>
    <w:rsid w:val="00BD153E"/>
    <w:rsid w:val="00BD1750"/>
    <w:rsid w:val="00BD2364"/>
    <w:rsid w:val="00BD25B2"/>
    <w:rsid w:val="00BD2B9A"/>
    <w:rsid w:val="00BD363D"/>
    <w:rsid w:val="00BD38BA"/>
    <w:rsid w:val="00BD4F81"/>
    <w:rsid w:val="00BD502D"/>
    <w:rsid w:val="00BD5D23"/>
    <w:rsid w:val="00BD5EFA"/>
    <w:rsid w:val="00BD63C3"/>
    <w:rsid w:val="00BD6678"/>
    <w:rsid w:val="00BD6C48"/>
    <w:rsid w:val="00BD6C74"/>
    <w:rsid w:val="00BD7685"/>
    <w:rsid w:val="00BD7831"/>
    <w:rsid w:val="00BE0420"/>
    <w:rsid w:val="00BE04AB"/>
    <w:rsid w:val="00BE1C5F"/>
    <w:rsid w:val="00BE244F"/>
    <w:rsid w:val="00BE2626"/>
    <w:rsid w:val="00BE2747"/>
    <w:rsid w:val="00BE2749"/>
    <w:rsid w:val="00BE285A"/>
    <w:rsid w:val="00BE2E06"/>
    <w:rsid w:val="00BE3542"/>
    <w:rsid w:val="00BE3EE7"/>
    <w:rsid w:val="00BE4969"/>
    <w:rsid w:val="00BE61DD"/>
    <w:rsid w:val="00BE692A"/>
    <w:rsid w:val="00BE7734"/>
    <w:rsid w:val="00BE78CA"/>
    <w:rsid w:val="00BF0094"/>
    <w:rsid w:val="00BF0514"/>
    <w:rsid w:val="00BF05B6"/>
    <w:rsid w:val="00BF0F15"/>
    <w:rsid w:val="00BF1A9B"/>
    <w:rsid w:val="00BF1EA2"/>
    <w:rsid w:val="00BF362D"/>
    <w:rsid w:val="00BF3A17"/>
    <w:rsid w:val="00BF3E3C"/>
    <w:rsid w:val="00BF4058"/>
    <w:rsid w:val="00BF434D"/>
    <w:rsid w:val="00BF56DE"/>
    <w:rsid w:val="00BF593C"/>
    <w:rsid w:val="00BF6532"/>
    <w:rsid w:val="00BF7F7D"/>
    <w:rsid w:val="00C006BC"/>
    <w:rsid w:val="00C0115E"/>
    <w:rsid w:val="00C01439"/>
    <w:rsid w:val="00C021BF"/>
    <w:rsid w:val="00C0315B"/>
    <w:rsid w:val="00C03CB4"/>
    <w:rsid w:val="00C046AA"/>
    <w:rsid w:val="00C0488B"/>
    <w:rsid w:val="00C05377"/>
    <w:rsid w:val="00C061BE"/>
    <w:rsid w:val="00C0637E"/>
    <w:rsid w:val="00C070ED"/>
    <w:rsid w:val="00C0771A"/>
    <w:rsid w:val="00C07B9B"/>
    <w:rsid w:val="00C107CA"/>
    <w:rsid w:val="00C10A7D"/>
    <w:rsid w:val="00C11661"/>
    <w:rsid w:val="00C1179C"/>
    <w:rsid w:val="00C11FC1"/>
    <w:rsid w:val="00C12FBF"/>
    <w:rsid w:val="00C13BEC"/>
    <w:rsid w:val="00C15F8C"/>
    <w:rsid w:val="00C16202"/>
    <w:rsid w:val="00C1623A"/>
    <w:rsid w:val="00C1633D"/>
    <w:rsid w:val="00C200E3"/>
    <w:rsid w:val="00C209C4"/>
    <w:rsid w:val="00C210CC"/>
    <w:rsid w:val="00C21493"/>
    <w:rsid w:val="00C21AED"/>
    <w:rsid w:val="00C21F0C"/>
    <w:rsid w:val="00C22083"/>
    <w:rsid w:val="00C22333"/>
    <w:rsid w:val="00C227D9"/>
    <w:rsid w:val="00C228E0"/>
    <w:rsid w:val="00C22BC0"/>
    <w:rsid w:val="00C22E88"/>
    <w:rsid w:val="00C22EE1"/>
    <w:rsid w:val="00C23125"/>
    <w:rsid w:val="00C2324A"/>
    <w:rsid w:val="00C23808"/>
    <w:rsid w:val="00C23EBA"/>
    <w:rsid w:val="00C24043"/>
    <w:rsid w:val="00C245C9"/>
    <w:rsid w:val="00C2493A"/>
    <w:rsid w:val="00C25518"/>
    <w:rsid w:val="00C255AB"/>
    <w:rsid w:val="00C25A5F"/>
    <w:rsid w:val="00C265FB"/>
    <w:rsid w:val="00C26CD0"/>
    <w:rsid w:val="00C26E8D"/>
    <w:rsid w:val="00C272AA"/>
    <w:rsid w:val="00C27A1F"/>
    <w:rsid w:val="00C304BF"/>
    <w:rsid w:val="00C30793"/>
    <w:rsid w:val="00C30FE4"/>
    <w:rsid w:val="00C31325"/>
    <w:rsid w:val="00C3149B"/>
    <w:rsid w:val="00C3197F"/>
    <w:rsid w:val="00C33B0D"/>
    <w:rsid w:val="00C3461F"/>
    <w:rsid w:val="00C34BBB"/>
    <w:rsid w:val="00C34DAC"/>
    <w:rsid w:val="00C35244"/>
    <w:rsid w:val="00C3527E"/>
    <w:rsid w:val="00C3569D"/>
    <w:rsid w:val="00C36111"/>
    <w:rsid w:val="00C36D39"/>
    <w:rsid w:val="00C373B2"/>
    <w:rsid w:val="00C379FD"/>
    <w:rsid w:val="00C37B60"/>
    <w:rsid w:val="00C407B6"/>
    <w:rsid w:val="00C40A3F"/>
    <w:rsid w:val="00C41E21"/>
    <w:rsid w:val="00C41FDF"/>
    <w:rsid w:val="00C42110"/>
    <w:rsid w:val="00C43FC5"/>
    <w:rsid w:val="00C4472A"/>
    <w:rsid w:val="00C44D0D"/>
    <w:rsid w:val="00C44EE9"/>
    <w:rsid w:val="00C454EC"/>
    <w:rsid w:val="00C45A46"/>
    <w:rsid w:val="00C46588"/>
    <w:rsid w:val="00C46A40"/>
    <w:rsid w:val="00C46DAC"/>
    <w:rsid w:val="00C46EAF"/>
    <w:rsid w:val="00C50471"/>
    <w:rsid w:val="00C50B48"/>
    <w:rsid w:val="00C5112F"/>
    <w:rsid w:val="00C5145C"/>
    <w:rsid w:val="00C51D59"/>
    <w:rsid w:val="00C5200A"/>
    <w:rsid w:val="00C521C8"/>
    <w:rsid w:val="00C524E3"/>
    <w:rsid w:val="00C5252F"/>
    <w:rsid w:val="00C52690"/>
    <w:rsid w:val="00C53243"/>
    <w:rsid w:val="00C53575"/>
    <w:rsid w:val="00C535CC"/>
    <w:rsid w:val="00C53CA5"/>
    <w:rsid w:val="00C5425E"/>
    <w:rsid w:val="00C55841"/>
    <w:rsid w:val="00C559BC"/>
    <w:rsid w:val="00C55EB7"/>
    <w:rsid w:val="00C55F8C"/>
    <w:rsid w:val="00C563BF"/>
    <w:rsid w:val="00C56A74"/>
    <w:rsid w:val="00C56AC8"/>
    <w:rsid w:val="00C57B80"/>
    <w:rsid w:val="00C60E21"/>
    <w:rsid w:val="00C61053"/>
    <w:rsid w:val="00C611D7"/>
    <w:rsid w:val="00C6128E"/>
    <w:rsid w:val="00C61641"/>
    <w:rsid w:val="00C622A5"/>
    <w:rsid w:val="00C625C2"/>
    <w:rsid w:val="00C62688"/>
    <w:rsid w:val="00C63142"/>
    <w:rsid w:val="00C63812"/>
    <w:rsid w:val="00C63A49"/>
    <w:rsid w:val="00C63D85"/>
    <w:rsid w:val="00C6436A"/>
    <w:rsid w:val="00C6466B"/>
    <w:rsid w:val="00C646F5"/>
    <w:rsid w:val="00C65035"/>
    <w:rsid w:val="00C652EA"/>
    <w:rsid w:val="00C6540B"/>
    <w:rsid w:val="00C6570C"/>
    <w:rsid w:val="00C65C06"/>
    <w:rsid w:val="00C65ED4"/>
    <w:rsid w:val="00C661B2"/>
    <w:rsid w:val="00C66711"/>
    <w:rsid w:val="00C670A3"/>
    <w:rsid w:val="00C67534"/>
    <w:rsid w:val="00C6759B"/>
    <w:rsid w:val="00C67882"/>
    <w:rsid w:val="00C67CF4"/>
    <w:rsid w:val="00C67DA0"/>
    <w:rsid w:val="00C67E50"/>
    <w:rsid w:val="00C67E5F"/>
    <w:rsid w:val="00C70621"/>
    <w:rsid w:val="00C70BC4"/>
    <w:rsid w:val="00C711A9"/>
    <w:rsid w:val="00C711FD"/>
    <w:rsid w:val="00C727C5"/>
    <w:rsid w:val="00C72B45"/>
    <w:rsid w:val="00C731A9"/>
    <w:rsid w:val="00C74165"/>
    <w:rsid w:val="00C7485C"/>
    <w:rsid w:val="00C74AC4"/>
    <w:rsid w:val="00C74C3D"/>
    <w:rsid w:val="00C750DA"/>
    <w:rsid w:val="00C75965"/>
    <w:rsid w:val="00C75B29"/>
    <w:rsid w:val="00C766B4"/>
    <w:rsid w:val="00C769AF"/>
    <w:rsid w:val="00C7717D"/>
    <w:rsid w:val="00C777EB"/>
    <w:rsid w:val="00C77B84"/>
    <w:rsid w:val="00C77EC1"/>
    <w:rsid w:val="00C8071C"/>
    <w:rsid w:val="00C80BD7"/>
    <w:rsid w:val="00C80F24"/>
    <w:rsid w:val="00C80F7C"/>
    <w:rsid w:val="00C81747"/>
    <w:rsid w:val="00C81AFB"/>
    <w:rsid w:val="00C81B9D"/>
    <w:rsid w:val="00C81C37"/>
    <w:rsid w:val="00C83EAF"/>
    <w:rsid w:val="00C846CC"/>
    <w:rsid w:val="00C84A3F"/>
    <w:rsid w:val="00C86E43"/>
    <w:rsid w:val="00C86F4C"/>
    <w:rsid w:val="00C875D1"/>
    <w:rsid w:val="00C878CA"/>
    <w:rsid w:val="00C87920"/>
    <w:rsid w:val="00C87FCB"/>
    <w:rsid w:val="00C9357A"/>
    <w:rsid w:val="00C93811"/>
    <w:rsid w:val="00C93A9D"/>
    <w:rsid w:val="00C93B55"/>
    <w:rsid w:val="00C942B8"/>
    <w:rsid w:val="00C946B1"/>
    <w:rsid w:val="00C94BF9"/>
    <w:rsid w:val="00C94CE2"/>
    <w:rsid w:val="00C94F1D"/>
    <w:rsid w:val="00C95539"/>
    <w:rsid w:val="00C957C0"/>
    <w:rsid w:val="00C95C32"/>
    <w:rsid w:val="00C9638C"/>
    <w:rsid w:val="00C96BEC"/>
    <w:rsid w:val="00C97096"/>
    <w:rsid w:val="00C971C8"/>
    <w:rsid w:val="00C972F9"/>
    <w:rsid w:val="00C9760B"/>
    <w:rsid w:val="00C97AF3"/>
    <w:rsid w:val="00C97DAB"/>
    <w:rsid w:val="00CA02C9"/>
    <w:rsid w:val="00CA03C8"/>
    <w:rsid w:val="00CA06FF"/>
    <w:rsid w:val="00CA0A90"/>
    <w:rsid w:val="00CA0CE7"/>
    <w:rsid w:val="00CA118F"/>
    <w:rsid w:val="00CA1586"/>
    <w:rsid w:val="00CA1683"/>
    <w:rsid w:val="00CA18C7"/>
    <w:rsid w:val="00CA19F1"/>
    <w:rsid w:val="00CA1C67"/>
    <w:rsid w:val="00CA25DB"/>
    <w:rsid w:val="00CA2906"/>
    <w:rsid w:val="00CA2BC6"/>
    <w:rsid w:val="00CA3CCD"/>
    <w:rsid w:val="00CA424F"/>
    <w:rsid w:val="00CA496D"/>
    <w:rsid w:val="00CA596B"/>
    <w:rsid w:val="00CA5EE2"/>
    <w:rsid w:val="00CA60E2"/>
    <w:rsid w:val="00CA6CD8"/>
    <w:rsid w:val="00CA7565"/>
    <w:rsid w:val="00CA75BF"/>
    <w:rsid w:val="00CA7998"/>
    <w:rsid w:val="00CA7AF2"/>
    <w:rsid w:val="00CB026C"/>
    <w:rsid w:val="00CB063D"/>
    <w:rsid w:val="00CB0F38"/>
    <w:rsid w:val="00CB147F"/>
    <w:rsid w:val="00CB17D5"/>
    <w:rsid w:val="00CB1DC2"/>
    <w:rsid w:val="00CB2BE1"/>
    <w:rsid w:val="00CB3312"/>
    <w:rsid w:val="00CB45CC"/>
    <w:rsid w:val="00CB4D61"/>
    <w:rsid w:val="00CB4E27"/>
    <w:rsid w:val="00CB50B6"/>
    <w:rsid w:val="00CB5550"/>
    <w:rsid w:val="00CB5A75"/>
    <w:rsid w:val="00CB5C53"/>
    <w:rsid w:val="00CB5CFD"/>
    <w:rsid w:val="00CB669D"/>
    <w:rsid w:val="00CB69E4"/>
    <w:rsid w:val="00CB6E70"/>
    <w:rsid w:val="00CB7F32"/>
    <w:rsid w:val="00CC0129"/>
    <w:rsid w:val="00CC055D"/>
    <w:rsid w:val="00CC0BEB"/>
    <w:rsid w:val="00CC1503"/>
    <w:rsid w:val="00CC17D9"/>
    <w:rsid w:val="00CC1B7C"/>
    <w:rsid w:val="00CC1E82"/>
    <w:rsid w:val="00CC1F75"/>
    <w:rsid w:val="00CC1FAD"/>
    <w:rsid w:val="00CC298C"/>
    <w:rsid w:val="00CC30E3"/>
    <w:rsid w:val="00CC34B5"/>
    <w:rsid w:val="00CC3B62"/>
    <w:rsid w:val="00CC4D72"/>
    <w:rsid w:val="00CC4E22"/>
    <w:rsid w:val="00CC57C4"/>
    <w:rsid w:val="00CC59DB"/>
    <w:rsid w:val="00CC5BED"/>
    <w:rsid w:val="00CC7753"/>
    <w:rsid w:val="00CC77BA"/>
    <w:rsid w:val="00CC7DCC"/>
    <w:rsid w:val="00CD018E"/>
    <w:rsid w:val="00CD071D"/>
    <w:rsid w:val="00CD0B8C"/>
    <w:rsid w:val="00CD0EDD"/>
    <w:rsid w:val="00CD13BE"/>
    <w:rsid w:val="00CD18AD"/>
    <w:rsid w:val="00CD1ADE"/>
    <w:rsid w:val="00CD2307"/>
    <w:rsid w:val="00CD3067"/>
    <w:rsid w:val="00CD374B"/>
    <w:rsid w:val="00CD3A3C"/>
    <w:rsid w:val="00CD3A72"/>
    <w:rsid w:val="00CD3CB0"/>
    <w:rsid w:val="00CD4021"/>
    <w:rsid w:val="00CD566C"/>
    <w:rsid w:val="00CD5F60"/>
    <w:rsid w:val="00CD630C"/>
    <w:rsid w:val="00CD7662"/>
    <w:rsid w:val="00CE0593"/>
    <w:rsid w:val="00CE0970"/>
    <w:rsid w:val="00CE0AFD"/>
    <w:rsid w:val="00CE0C6D"/>
    <w:rsid w:val="00CE148F"/>
    <w:rsid w:val="00CE1797"/>
    <w:rsid w:val="00CE1A51"/>
    <w:rsid w:val="00CE1ECF"/>
    <w:rsid w:val="00CE2136"/>
    <w:rsid w:val="00CE2417"/>
    <w:rsid w:val="00CE2D18"/>
    <w:rsid w:val="00CE36B1"/>
    <w:rsid w:val="00CE405A"/>
    <w:rsid w:val="00CE47BA"/>
    <w:rsid w:val="00CE48AC"/>
    <w:rsid w:val="00CE4A3E"/>
    <w:rsid w:val="00CE4ACA"/>
    <w:rsid w:val="00CE55C1"/>
    <w:rsid w:val="00CE575C"/>
    <w:rsid w:val="00CE5AA7"/>
    <w:rsid w:val="00CE6398"/>
    <w:rsid w:val="00CE6C79"/>
    <w:rsid w:val="00CE6DBA"/>
    <w:rsid w:val="00CE79DA"/>
    <w:rsid w:val="00CF01AA"/>
    <w:rsid w:val="00CF0CC4"/>
    <w:rsid w:val="00CF10EE"/>
    <w:rsid w:val="00CF143F"/>
    <w:rsid w:val="00CF1C7E"/>
    <w:rsid w:val="00CF31CF"/>
    <w:rsid w:val="00CF3A05"/>
    <w:rsid w:val="00CF3BC0"/>
    <w:rsid w:val="00CF3D3F"/>
    <w:rsid w:val="00CF461A"/>
    <w:rsid w:val="00CF4C6F"/>
    <w:rsid w:val="00CF50EA"/>
    <w:rsid w:val="00CF5683"/>
    <w:rsid w:val="00CF583B"/>
    <w:rsid w:val="00CF5AB2"/>
    <w:rsid w:val="00CF628E"/>
    <w:rsid w:val="00CF6625"/>
    <w:rsid w:val="00CF6D7F"/>
    <w:rsid w:val="00CF6D9C"/>
    <w:rsid w:val="00CF6ED5"/>
    <w:rsid w:val="00CF7299"/>
    <w:rsid w:val="00D00198"/>
    <w:rsid w:val="00D003F4"/>
    <w:rsid w:val="00D00794"/>
    <w:rsid w:val="00D00836"/>
    <w:rsid w:val="00D0168F"/>
    <w:rsid w:val="00D016AE"/>
    <w:rsid w:val="00D01ADC"/>
    <w:rsid w:val="00D0290D"/>
    <w:rsid w:val="00D02D17"/>
    <w:rsid w:val="00D04581"/>
    <w:rsid w:val="00D04945"/>
    <w:rsid w:val="00D050E4"/>
    <w:rsid w:val="00D056C3"/>
    <w:rsid w:val="00D0641A"/>
    <w:rsid w:val="00D06948"/>
    <w:rsid w:val="00D07135"/>
    <w:rsid w:val="00D07197"/>
    <w:rsid w:val="00D0766C"/>
    <w:rsid w:val="00D07732"/>
    <w:rsid w:val="00D0776B"/>
    <w:rsid w:val="00D07C8A"/>
    <w:rsid w:val="00D108BD"/>
    <w:rsid w:val="00D10C4C"/>
    <w:rsid w:val="00D10E20"/>
    <w:rsid w:val="00D11038"/>
    <w:rsid w:val="00D1126A"/>
    <w:rsid w:val="00D11625"/>
    <w:rsid w:val="00D117B4"/>
    <w:rsid w:val="00D11B3D"/>
    <w:rsid w:val="00D11EE6"/>
    <w:rsid w:val="00D1303E"/>
    <w:rsid w:val="00D13291"/>
    <w:rsid w:val="00D134CF"/>
    <w:rsid w:val="00D13A05"/>
    <w:rsid w:val="00D1409F"/>
    <w:rsid w:val="00D15103"/>
    <w:rsid w:val="00D15750"/>
    <w:rsid w:val="00D1654E"/>
    <w:rsid w:val="00D17C13"/>
    <w:rsid w:val="00D20296"/>
    <w:rsid w:val="00D21054"/>
    <w:rsid w:val="00D211AC"/>
    <w:rsid w:val="00D21428"/>
    <w:rsid w:val="00D220EB"/>
    <w:rsid w:val="00D22215"/>
    <w:rsid w:val="00D22228"/>
    <w:rsid w:val="00D22970"/>
    <w:rsid w:val="00D22AB8"/>
    <w:rsid w:val="00D22C86"/>
    <w:rsid w:val="00D22EFD"/>
    <w:rsid w:val="00D2354C"/>
    <w:rsid w:val="00D24299"/>
    <w:rsid w:val="00D24C62"/>
    <w:rsid w:val="00D2536D"/>
    <w:rsid w:val="00D25696"/>
    <w:rsid w:val="00D25D89"/>
    <w:rsid w:val="00D26D2B"/>
    <w:rsid w:val="00D2705E"/>
    <w:rsid w:val="00D27295"/>
    <w:rsid w:val="00D27369"/>
    <w:rsid w:val="00D27E66"/>
    <w:rsid w:val="00D3006E"/>
    <w:rsid w:val="00D3060F"/>
    <w:rsid w:val="00D307BB"/>
    <w:rsid w:val="00D30984"/>
    <w:rsid w:val="00D30D05"/>
    <w:rsid w:val="00D30E14"/>
    <w:rsid w:val="00D3166C"/>
    <w:rsid w:val="00D31C60"/>
    <w:rsid w:val="00D3242A"/>
    <w:rsid w:val="00D32660"/>
    <w:rsid w:val="00D33410"/>
    <w:rsid w:val="00D33998"/>
    <w:rsid w:val="00D33D71"/>
    <w:rsid w:val="00D34153"/>
    <w:rsid w:val="00D3467F"/>
    <w:rsid w:val="00D348D0"/>
    <w:rsid w:val="00D353E2"/>
    <w:rsid w:val="00D35929"/>
    <w:rsid w:val="00D35D3D"/>
    <w:rsid w:val="00D360DF"/>
    <w:rsid w:val="00D37189"/>
    <w:rsid w:val="00D37C73"/>
    <w:rsid w:val="00D403D0"/>
    <w:rsid w:val="00D4061D"/>
    <w:rsid w:val="00D406A1"/>
    <w:rsid w:val="00D40945"/>
    <w:rsid w:val="00D409D0"/>
    <w:rsid w:val="00D40E0B"/>
    <w:rsid w:val="00D41424"/>
    <w:rsid w:val="00D4197B"/>
    <w:rsid w:val="00D419E8"/>
    <w:rsid w:val="00D41E48"/>
    <w:rsid w:val="00D4281D"/>
    <w:rsid w:val="00D42974"/>
    <w:rsid w:val="00D429C7"/>
    <w:rsid w:val="00D42E63"/>
    <w:rsid w:val="00D43A85"/>
    <w:rsid w:val="00D43A89"/>
    <w:rsid w:val="00D45FC4"/>
    <w:rsid w:val="00D46082"/>
    <w:rsid w:val="00D46463"/>
    <w:rsid w:val="00D475E5"/>
    <w:rsid w:val="00D479F3"/>
    <w:rsid w:val="00D51376"/>
    <w:rsid w:val="00D52772"/>
    <w:rsid w:val="00D53049"/>
    <w:rsid w:val="00D536C8"/>
    <w:rsid w:val="00D53CE2"/>
    <w:rsid w:val="00D5471F"/>
    <w:rsid w:val="00D5539E"/>
    <w:rsid w:val="00D55781"/>
    <w:rsid w:val="00D5608D"/>
    <w:rsid w:val="00D561B5"/>
    <w:rsid w:val="00D569A1"/>
    <w:rsid w:val="00D56E25"/>
    <w:rsid w:val="00D609B5"/>
    <w:rsid w:val="00D6141D"/>
    <w:rsid w:val="00D618DE"/>
    <w:rsid w:val="00D619AC"/>
    <w:rsid w:val="00D61EA5"/>
    <w:rsid w:val="00D626E9"/>
    <w:rsid w:val="00D6275E"/>
    <w:rsid w:val="00D62A8D"/>
    <w:rsid w:val="00D62BFC"/>
    <w:rsid w:val="00D631E4"/>
    <w:rsid w:val="00D637CC"/>
    <w:rsid w:val="00D65311"/>
    <w:rsid w:val="00D66581"/>
    <w:rsid w:val="00D67593"/>
    <w:rsid w:val="00D67B29"/>
    <w:rsid w:val="00D70095"/>
    <w:rsid w:val="00D7028A"/>
    <w:rsid w:val="00D70AEB"/>
    <w:rsid w:val="00D70C58"/>
    <w:rsid w:val="00D70CC7"/>
    <w:rsid w:val="00D70DCA"/>
    <w:rsid w:val="00D7186F"/>
    <w:rsid w:val="00D71CB0"/>
    <w:rsid w:val="00D71F29"/>
    <w:rsid w:val="00D72262"/>
    <w:rsid w:val="00D723B4"/>
    <w:rsid w:val="00D72859"/>
    <w:rsid w:val="00D73B01"/>
    <w:rsid w:val="00D745DF"/>
    <w:rsid w:val="00D74AC3"/>
    <w:rsid w:val="00D74EE3"/>
    <w:rsid w:val="00D7690E"/>
    <w:rsid w:val="00D76D9B"/>
    <w:rsid w:val="00D77889"/>
    <w:rsid w:val="00D77A00"/>
    <w:rsid w:val="00D77EDF"/>
    <w:rsid w:val="00D801B2"/>
    <w:rsid w:val="00D805C9"/>
    <w:rsid w:val="00D8077A"/>
    <w:rsid w:val="00D80AB9"/>
    <w:rsid w:val="00D8111D"/>
    <w:rsid w:val="00D815DB"/>
    <w:rsid w:val="00D81BD8"/>
    <w:rsid w:val="00D81CC7"/>
    <w:rsid w:val="00D82587"/>
    <w:rsid w:val="00D82666"/>
    <w:rsid w:val="00D82BF1"/>
    <w:rsid w:val="00D830B5"/>
    <w:rsid w:val="00D83CC3"/>
    <w:rsid w:val="00D840FD"/>
    <w:rsid w:val="00D8492A"/>
    <w:rsid w:val="00D84B0C"/>
    <w:rsid w:val="00D84F75"/>
    <w:rsid w:val="00D8518C"/>
    <w:rsid w:val="00D86164"/>
    <w:rsid w:val="00D866BC"/>
    <w:rsid w:val="00D86ECD"/>
    <w:rsid w:val="00D86FCF"/>
    <w:rsid w:val="00D870D9"/>
    <w:rsid w:val="00D87295"/>
    <w:rsid w:val="00D872D2"/>
    <w:rsid w:val="00D90148"/>
    <w:rsid w:val="00D90B7C"/>
    <w:rsid w:val="00D90EBE"/>
    <w:rsid w:val="00D9197E"/>
    <w:rsid w:val="00D91F74"/>
    <w:rsid w:val="00D9233A"/>
    <w:rsid w:val="00D9259A"/>
    <w:rsid w:val="00D929A5"/>
    <w:rsid w:val="00D93A03"/>
    <w:rsid w:val="00D94A75"/>
    <w:rsid w:val="00D94D50"/>
    <w:rsid w:val="00D95137"/>
    <w:rsid w:val="00D9520B"/>
    <w:rsid w:val="00D9539C"/>
    <w:rsid w:val="00D95B6D"/>
    <w:rsid w:val="00D96A1F"/>
    <w:rsid w:val="00D97B54"/>
    <w:rsid w:val="00DA03C3"/>
    <w:rsid w:val="00DA2E7D"/>
    <w:rsid w:val="00DA372F"/>
    <w:rsid w:val="00DA3B1B"/>
    <w:rsid w:val="00DA3F40"/>
    <w:rsid w:val="00DA41F8"/>
    <w:rsid w:val="00DA4410"/>
    <w:rsid w:val="00DA44C1"/>
    <w:rsid w:val="00DA457C"/>
    <w:rsid w:val="00DA4B1C"/>
    <w:rsid w:val="00DA4FDE"/>
    <w:rsid w:val="00DA5314"/>
    <w:rsid w:val="00DA58C6"/>
    <w:rsid w:val="00DA6873"/>
    <w:rsid w:val="00DA6AE4"/>
    <w:rsid w:val="00DA6E01"/>
    <w:rsid w:val="00DA7030"/>
    <w:rsid w:val="00DA72B1"/>
    <w:rsid w:val="00DA7A4E"/>
    <w:rsid w:val="00DB01B6"/>
    <w:rsid w:val="00DB08B6"/>
    <w:rsid w:val="00DB1A8E"/>
    <w:rsid w:val="00DB1BDE"/>
    <w:rsid w:val="00DB1D9A"/>
    <w:rsid w:val="00DB1DA4"/>
    <w:rsid w:val="00DB352A"/>
    <w:rsid w:val="00DB3C16"/>
    <w:rsid w:val="00DB3C83"/>
    <w:rsid w:val="00DB3DFF"/>
    <w:rsid w:val="00DB45F9"/>
    <w:rsid w:val="00DB460A"/>
    <w:rsid w:val="00DB4FA4"/>
    <w:rsid w:val="00DB5416"/>
    <w:rsid w:val="00DB55D9"/>
    <w:rsid w:val="00DB6355"/>
    <w:rsid w:val="00DB7066"/>
    <w:rsid w:val="00DB79A5"/>
    <w:rsid w:val="00DB7A36"/>
    <w:rsid w:val="00DB7F73"/>
    <w:rsid w:val="00DC0D3D"/>
    <w:rsid w:val="00DC10E2"/>
    <w:rsid w:val="00DC12FC"/>
    <w:rsid w:val="00DC13C6"/>
    <w:rsid w:val="00DC1F2B"/>
    <w:rsid w:val="00DC1FB5"/>
    <w:rsid w:val="00DC207B"/>
    <w:rsid w:val="00DC26BF"/>
    <w:rsid w:val="00DC2FBC"/>
    <w:rsid w:val="00DC32C3"/>
    <w:rsid w:val="00DC32CE"/>
    <w:rsid w:val="00DC350D"/>
    <w:rsid w:val="00DC3E38"/>
    <w:rsid w:val="00DC47FD"/>
    <w:rsid w:val="00DC4D76"/>
    <w:rsid w:val="00DC5A73"/>
    <w:rsid w:val="00DC6A4B"/>
    <w:rsid w:val="00DC6A64"/>
    <w:rsid w:val="00DC73A7"/>
    <w:rsid w:val="00DC768F"/>
    <w:rsid w:val="00DC7C37"/>
    <w:rsid w:val="00DC7E2B"/>
    <w:rsid w:val="00DD0D98"/>
    <w:rsid w:val="00DD10F9"/>
    <w:rsid w:val="00DD1425"/>
    <w:rsid w:val="00DD1957"/>
    <w:rsid w:val="00DD1D8E"/>
    <w:rsid w:val="00DD2035"/>
    <w:rsid w:val="00DD2250"/>
    <w:rsid w:val="00DD3235"/>
    <w:rsid w:val="00DD3601"/>
    <w:rsid w:val="00DD4FB1"/>
    <w:rsid w:val="00DD506E"/>
    <w:rsid w:val="00DD58DE"/>
    <w:rsid w:val="00DD5D2B"/>
    <w:rsid w:val="00DD6651"/>
    <w:rsid w:val="00DE0135"/>
    <w:rsid w:val="00DE0DB8"/>
    <w:rsid w:val="00DE0FBF"/>
    <w:rsid w:val="00DE2BE5"/>
    <w:rsid w:val="00DE2F72"/>
    <w:rsid w:val="00DE35B7"/>
    <w:rsid w:val="00DE3665"/>
    <w:rsid w:val="00DE39AA"/>
    <w:rsid w:val="00DE39D7"/>
    <w:rsid w:val="00DE3DA3"/>
    <w:rsid w:val="00DE460A"/>
    <w:rsid w:val="00DE4783"/>
    <w:rsid w:val="00DE488B"/>
    <w:rsid w:val="00DE51F8"/>
    <w:rsid w:val="00DE551E"/>
    <w:rsid w:val="00DE6321"/>
    <w:rsid w:val="00DE7147"/>
    <w:rsid w:val="00DF094C"/>
    <w:rsid w:val="00DF0B54"/>
    <w:rsid w:val="00DF1666"/>
    <w:rsid w:val="00DF1819"/>
    <w:rsid w:val="00DF1A01"/>
    <w:rsid w:val="00DF1C76"/>
    <w:rsid w:val="00DF2DC9"/>
    <w:rsid w:val="00DF3438"/>
    <w:rsid w:val="00DF41DF"/>
    <w:rsid w:val="00DF5031"/>
    <w:rsid w:val="00DF505D"/>
    <w:rsid w:val="00DF51B8"/>
    <w:rsid w:val="00DF5861"/>
    <w:rsid w:val="00DF5F53"/>
    <w:rsid w:val="00DF6394"/>
    <w:rsid w:val="00DF69BB"/>
    <w:rsid w:val="00DF6D36"/>
    <w:rsid w:val="00E01125"/>
    <w:rsid w:val="00E01F8B"/>
    <w:rsid w:val="00E02120"/>
    <w:rsid w:val="00E021FE"/>
    <w:rsid w:val="00E02D90"/>
    <w:rsid w:val="00E03A06"/>
    <w:rsid w:val="00E0452B"/>
    <w:rsid w:val="00E0454E"/>
    <w:rsid w:val="00E0469B"/>
    <w:rsid w:val="00E04AA6"/>
    <w:rsid w:val="00E04EFF"/>
    <w:rsid w:val="00E050FB"/>
    <w:rsid w:val="00E05120"/>
    <w:rsid w:val="00E0629F"/>
    <w:rsid w:val="00E06D97"/>
    <w:rsid w:val="00E06F02"/>
    <w:rsid w:val="00E10181"/>
    <w:rsid w:val="00E104DE"/>
    <w:rsid w:val="00E10666"/>
    <w:rsid w:val="00E10FCA"/>
    <w:rsid w:val="00E1124F"/>
    <w:rsid w:val="00E118A8"/>
    <w:rsid w:val="00E12B8F"/>
    <w:rsid w:val="00E13D5E"/>
    <w:rsid w:val="00E13DA7"/>
    <w:rsid w:val="00E14725"/>
    <w:rsid w:val="00E14C54"/>
    <w:rsid w:val="00E158F9"/>
    <w:rsid w:val="00E1616B"/>
    <w:rsid w:val="00E16BBF"/>
    <w:rsid w:val="00E16E40"/>
    <w:rsid w:val="00E16F99"/>
    <w:rsid w:val="00E17544"/>
    <w:rsid w:val="00E17707"/>
    <w:rsid w:val="00E17A84"/>
    <w:rsid w:val="00E17E36"/>
    <w:rsid w:val="00E200CE"/>
    <w:rsid w:val="00E20876"/>
    <w:rsid w:val="00E208D6"/>
    <w:rsid w:val="00E2131F"/>
    <w:rsid w:val="00E2246C"/>
    <w:rsid w:val="00E22710"/>
    <w:rsid w:val="00E2305C"/>
    <w:rsid w:val="00E238CE"/>
    <w:rsid w:val="00E23FC5"/>
    <w:rsid w:val="00E241C5"/>
    <w:rsid w:val="00E24AD1"/>
    <w:rsid w:val="00E25255"/>
    <w:rsid w:val="00E25449"/>
    <w:rsid w:val="00E25868"/>
    <w:rsid w:val="00E25CBE"/>
    <w:rsid w:val="00E272BA"/>
    <w:rsid w:val="00E2740E"/>
    <w:rsid w:val="00E27915"/>
    <w:rsid w:val="00E27D93"/>
    <w:rsid w:val="00E307CD"/>
    <w:rsid w:val="00E309DE"/>
    <w:rsid w:val="00E30AC0"/>
    <w:rsid w:val="00E30C3C"/>
    <w:rsid w:val="00E32386"/>
    <w:rsid w:val="00E32816"/>
    <w:rsid w:val="00E32962"/>
    <w:rsid w:val="00E32B3A"/>
    <w:rsid w:val="00E34055"/>
    <w:rsid w:val="00E34C0C"/>
    <w:rsid w:val="00E34D06"/>
    <w:rsid w:val="00E35E37"/>
    <w:rsid w:val="00E362AF"/>
    <w:rsid w:val="00E3671E"/>
    <w:rsid w:val="00E36736"/>
    <w:rsid w:val="00E36AA4"/>
    <w:rsid w:val="00E36B5A"/>
    <w:rsid w:val="00E372B0"/>
    <w:rsid w:val="00E37675"/>
    <w:rsid w:val="00E40D6E"/>
    <w:rsid w:val="00E416BE"/>
    <w:rsid w:val="00E41B7C"/>
    <w:rsid w:val="00E423DE"/>
    <w:rsid w:val="00E4273F"/>
    <w:rsid w:val="00E42C42"/>
    <w:rsid w:val="00E43136"/>
    <w:rsid w:val="00E43791"/>
    <w:rsid w:val="00E44819"/>
    <w:rsid w:val="00E448F1"/>
    <w:rsid w:val="00E46177"/>
    <w:rsid w:val="00E469A6"/>
    <w:rsid w:val="00E46B73"/>
    <w:rsid w:val="00E46F24"/>
    <w:rsid w:val="00E46FF6"/>
    <w:rsid w:val="00E4702D"/>
    <w:rsid w:val="00E474BA"/>
    <w:rsid w:val="00E4775C"/>
    <w:rsid w:val="00E4777B"/>
    <w:rsid w:val="00E4789A"/>
    <w:rsid w:val="00E47F0F"/>
    <w:rsid w:val="00E5076C"/>
    <w:rsid w:val="00E50A23"/>
    <w:rsid w:val="00E50C00"/>
    <w:rsid w:val="00E50EFF"/>
    <w:rsid w:val="00E51238"/>
    <w:rsid w:val="00E518C5"/>
    <w:rsid w:val="00E5234F"/>
    <w:rsid w:val="00E52793"/>
    <w:rsid w:val="00E52876"/>
    <w:rsid w:val="00E52AA3"/>
    <w:rsid w:val="00E52AB4"/>
    <w:rsid w:val="00E52B9A"/>
    <w:rsid w:val="00E544DB"/>
    <w:rsid w:val="00E557AF"/>
    <w:rsid w:val="00E5699F"/>
    <w:rsid w:val="00E5776D"/>
    <w:rsid w:val="00E57834"/>
    <w:rsid w:val="00E60150"/>
    <w:rsid w:val="00E601E3"/>
    <w:rsid w:val="00E60B2A"/>
    <w:rsid w:val="00E61581"/>
    <w:rsid w:val="00E617B6"/>
    <w:rsid w:val="00E61822"/>
    <w:rsid w:val="00E61D50"/>
    <w:rsid w:val="00E621F7"/>
    <w:rsid w:val="00E633F0"/>
    <w:rsid w:val="00E63411"/>
    <w:rsid w:val="00E63B6C"/>
    <w:rsid w:val="00E63C4B"/>
    <w:rsid w:val="00E63CC3"/>
    <w:rsid w:val="00E63D8E"/>
    <w:rsid w:val="00E649CD"/>
    <w:rsid w:val="00E64A84"/>
    <w:rsid w:val="00E64B03"/>
    <w:rsid w:val="00E65165"/>
    <w:rsid w:val="00E65CEB"/>
    <w:rsid w:val="00E66372"/>
    <w:rsid w:val="00E66ADD"/>
    <w:rsid w:val="00E66FC3"/>
    <w:rsid w:val="00E676A8"/>
    <w:rsid w:val="00E70413"/>
    <w:rsid w:val="00E70BF6"/>
    <w:rsid w:val="00E7115F"/>
    <w:rsid w:val="00E72309"/>
    <w:rsid w:val="00E727C6"/>
    <w:rsid w:val="00E72D07"/>
    <w:rsid w:val="00E72DF8"/>
    <w:rsid w:val="00E73910"/>
    <w:rsid w:val="00E73DDB"/>
    <w:rsid w:val="00E747ED"/>
    <w:rsid w:val="00E74830"/>
    <w:rsid w:val="00E7519D"/>
    <w:rsid w:val="00E75C00"/>
    <w:rsid w:val="00E75ED2"/>
    <w:rsid w:val="00E77D3F"/>
    <w:rsid w:val="00E80481"/>
    <w:rsid w:val="00E816E4"/>
    <w:rsid w:val="00E8276A"/>
    <w:rsid w:val="00E82D09"/>
    <w:rsid w:val="00E83528"/>
    <w:rsid w:val="00E836BC"/>
    <w:rsid w:val="00E840FB"/>
    <w:rsid w:val="00E845EF"/>
    <w:rsid w:val="00E853D3"/>
    <w:rsid w:val="00E855CF"/>
    <w:rsid w:val="00E85776"/>
    <w:rsid w:val="00E857C0"/>
    <w:rsid w:val="00E859F5"/>
    <w:rsid w:val="00E85D74"/>
    <w:rsid w:val="00E86003"/>
    <w:rsid w:val="00E860C7"/>
    <w:rsid w:val="00E86A13"/>
    <w:rsid w:val="00E86E6F"/>
    <w:rsid w:val="00E87B86"/>
    <w:rsid w:val="00E900CF"/>
    <w:rsid w:val="00E908D5"/>
    <w:rsid w:val="00E90C0C"/>
    <w:rsid w:val="00E9108D"/>
    <w:rsid w:val="00E9144B"/>
    <w:rsid w:val="00E936E2"/>
    <w:rsid w:val="00E9381E"/>
    <w:rsid w:val="00E93F6E"/>
    <w:rsid w:val="00E950B0"/>
    <w:rsid w:val="00E95CEC"/>
    <w:rsid w:val="00E95E32"/>
    <w:rsid w:val="00E95E87"/>
    <w:rsid w:val="00E961C2"/>
    <w:rsid w:val="00E96D7E"/>
    <w:rsid w:val="00E96FA2"/>
    <w:rsid w:val="00E97B98"/>
    <w:rsid w:val="00E97BA3"/>
    <w:rsid w:val="00EA0BDC"/>
    <w:rsid w:val="00EA10F2"/>
    <w:rsid w:val="00EA1BCE"/>
    <w:rsid w:val="00EA210D"/>
    <w:rsid w:val="00EA24AE"/>
    <w:rsid w:val="00EA24E5"/>
    <w:rsid w:val="00EA27F8"/>
    <w:rsid w:val="00EA2B94"/>
    <w:rsid w:val="00EA2DC0"/>
    <w:rsid w:val="00EA3387"/>
    <w:rsid w:val="00EA4E4A"/>
    <w:rsid w:val="00EA583F"/>
    <w:rsid w:val="00EA5908"/>
    <w:rsid w:val="00EA6B59"/>
    <w:rsid w:val="00EA6C5F"/>
    <w:rsid w:val="00EA6E7B"/>
    <w:rsid w:val="00EA7866"/>
    <w:rsid w:val="00EA7ABA"/>
    <w:rsid w:val="00EA7DE8"/>
    <w:rsid w:val="00EA7FCA"/>
    <w:rsid w:val="00EB0199"/>
    <w:rsid w:val="00EB03EC"/>
    <w:rsid w:val="00EB0E1E"/>
    <w:rsid w:val="00EB1836"/>
    <w:rsid w:val="00EB33DD"/>
    <w:rsid w:val="00EB345D"/>
    <w:rsid w:val="00EB3CD9"/>
    <w:rsid w:val="00EB477A"/>
    <w:rsid w:val="00EB4F19"/>
    <w:rsid w:val="00EB5D9B"/>
    <w:rsid w:val="00EB6231"/>
    <w:rsid w:val="00EB6A43"/>
    <w:rsid w:val="00EB728D"/>
    <w:rsid w:val="00EC02BF"/>
    <w:rsid w:val="00EC07FD"/>
    <w:rsid w:val="00EC15B3"/>
    <w:rsid w:val="00EC1748"/>
    <w:rsid w:val="00EC1846"/>
    <w:rsid w:val="00EC1FE1"/>
    <w:rsid w:val="00EC2153"/>
    <w:rsid w:val="00EC2659"/>
    <w:rsid w:val="00EC5649"/>
    <w:rsid w:val="00EC5D05"/>
    <w:rsid w:val="00EC5E07"/>
    <w:rsid w:val="00EC646D"/>
    <w:rsid w:val="00EC744F"/>
    <w:rsid w:val="00EC76B9"/>
    <w:rsid w:val="00EC7725"/>
    <w:rsid w:val="00EC7D7A"/>
    <w:rsid w:val="00EC7DAF"/>
    <w:rsid w:val="00ED0582"/>
    <w:rsid w:val="00ED0E4E"/>
    <w:rsid w:val="00ED1209"/>
    <w:rsid w:val="00ED1874"/>
    <w:rsid w:val="00ED1B3B"/>
    <w:rsid w:val="00ED2110"/>
    <w:rsid w:val="00ED2673"/>
    <w:rsid w:val="00ED283D"/>
    <w:rsid w:val="00ED2D7C"/>
    <w:rsid w:val="00ED38D4"/>
    <w:rsid w:val="00ED4360"/>
    <w:rsid w:val="00ED479E"/>
    <w:rsid w:val="00ED4EBD"/>
    <w:rsid w:val="00ED5408"/>
    <w:rsid w:val="00ED558D"/>
    <w:rsid w:val="00ED5802"/>
    <w:rsid w:val="00ED5A7B"/>
    <w:rsid w:val="00ED5BE9"/>
    <w:rsid w:val="00ED6967"/>
    <w:rsid w:val="00ED70E1"/>
    <w:rsid w:val="00ED7B1D"/>
    <w:rsid w:val="00EE0153"/>
    <w:rsid w:val="00EE0935"/>
    <w:rsid w:val="00EE132D"/>
    <w:rsid w:val="00EE14FC"/>
    <w:rsid w:val="00EE1D23"/>
    <w:rsid w:val="00EE1F6B"/>
    <w:rsid w:val="00EE2396"/>
    <w:rsid w:val="00EE3432"/>
    <w:rsid w:val="00EE4A59"/>
    <w:rsid w:val="00EE4B13"/>
    <w:rsid w:val="00EE4E93"/>
    <w:rsid w:val="00EE4EA1"/>
    <w:rsid w:val="00EE505F"/>
    <w:rsid w:val="00EE50FA"/>
    <w:rsid w:val="00EE54BE"/>
    <w:rsid w:val="00EE6210"/>
    <w:rsid w:val="00EF0268"/>
    <w:rsid w:val="00EF02C7"/>
    <w:rsid w:val="00EF073F"/>
    <w:rsid w:val="00EF1028"/>
    <w:rsid w:val="00EF2AA4"/>
    <w:rsid w:val="00EF2C97"/>
    <w:rsid w:val="00EF2F58"/>
    <w:rsid w:val="00EF3509"/>
    <w:rsid w:val="00EF3BDE"/>
    <w:rsid w:val="00EF3F21"/>
    <w:rsid w:val="00EF499A"/>
    <w:rsid w:val="00EF4B9D"/>
    <w:rsid w:val="00EF4BC1"/>
    <w:rsid w:val="00EF4E3E"/>
    <w:rsid w:val="00EF5327"/>
    <w:rsid w:val="00EF5CA1"/>
    <w:rsid w:val="00EF613F"/>
    <w:rsid w:val="00EF61B6"/>
    <w:rsid w:val="00EF6478"/>
    <w:rsid w:val="00EF67CD"/>
    <w:rsid w:val="00EF7ED7"/>
    <w:rsid w:val="00F006E5"/>
    <w:rsid w:val="00F01930"/>
    <w:rsid w:val="00F019B7"/>
    <w:rsid w:val="00F019F4"/>
    <w:rsid w:val="00F01C35"/>
    <w:rsid w:val="00F020C5"/>
    <w:rsid w:val="00F02379"/>
    <w:rsid w:val="00F02788"/>
    <w:rsid w:val="00F03373"/>
    <w:rsid w:val="00F034BE"/>
    <w:rsid w:val="00F03B2D"/>
    <w:rsid w:val="00F03DC9"/>
    <w:rsid w:val="00F040DB"/>
    <w:rsid w:val="00F0435E"/>
    <w:rsid w:val="00F04D7B"/>
    <w:rsid w:val="00F07CFD"/>
    <w:rsid w:val="00F07F6D"/>
    <w:rsid w:val="00F10227"/>
    <w:rsid w:val="00F10263"/>
    <w:rsid w:val="00F106AB"/>
    <w:rsid w:val="00F10A07"/>
    <w:rsid w:val="00F1108D"/>
    <w:rsid w:val="00F1190F"/>
    <w:rsid w:val="00F11A9B"/>
    <w:rsid w:val="00F11ABB"/>
    <w:rsid w:val="00F11BD1"/>
    <w:rsid w:val="00F122F1"/>
    <w:rsid w:val="00F1232B"/>
    <w:rsid w:val="00F123A5"/>
    <w:rsid w:val="00F124D5"/>
    <w:rsid w:val="00F12656"/>
    <w:rsid w:val="00F12AC1"/>
    <w:rsid w:val="00F132EA"/>
    <w:rsid w:val="00F1362B"/>
    <w:rsid w:val="00F13EF9"/>
    <w:rsid w:val="00F140CF"/>
    <w:rsid w:val="00F14B59"/>
    <w:rsid w:val="00F14BAC"/>
    <w:rsid w:val="00F15174"/>
    <w:rsid w:val="00F1579C"/>
    <w:rsid w:val="00F157C4"/>
    <w:rsid w:val="00F158EA"/>
    <w:rsid w:val="00F16BFE"/>
    <w:rsid w:val="00F16D4C"/>
    <w:rsid w:val="00F171F3"/>
    <w:rsid w:val="00F174F4"/>
    <w:rsid w:val="00F17D91"/>
    <w:rsid w:val="00F21C72"/>
    <w:rsid w:val="00F224B3"/>
    <w:rsid w:val="00F22A56"/>
    <w:rsid w:val="00F22AC4"/>
    <w:rsid w:val="00F22C8D"/>
    <w:rsid w:val="00F238B1"/>
    <w:rsid w:val="00F23C60"/>
    <w:rsid w:val="00F23DC7"/>
    <w:rsid w:val="00F23F6B"/>
    <w:rsid w:val="00F240B3"/>
    <w:rsid w:val="00F24263"/>
    <w:rsid w:val="00F249EB"/>
    <w:rsid w:val="00F24B23"/>
    <w:rsid w:val="00F25589"/>
    <w:rsid w:val="00F256F0"/>
    <w:rsid w:val="00F258AC"/>
    <w:rsid w:val="00F26922"/>
    <w:rsid w:val="00F26E56"/>
    <w:rsid w:val="00F27767"/>
    <w:rsid w:val="00F2787A"/>
    <w:rsid w:val="00F2789F"/>
    <w:rsid w:val="00F2796E"/>
    <w:rsid w:val="00F304CA"/>
    <w:rsid w:val="00F30507"/>
    <w:rsid w:val="00F30CC5"/>
    <w:rsid w:val="00F3190E"/>
    <w:rsid w:val="00F3237E"/>
    <w:rsid w:val="00F32B82"/>
    <w:rsid w:val="00F331D4"/>
    <w:rsid w:val="00F3363A"/>
    <w:rsid w:val="00F3406E"/>
    <w:rsid w:val="00F34203"/>
    <w:rsid w:val="00F34441"/>
    <w:rsid w:val="00F34CEB"/>
    <w:rsid w:val="00F34E9E"/>
    <w:rsid w:val="00F358C1"/>
    <w:rsid w:val="00F35B3E"/>
    <w:rsid w:val="00F35BF0"/>
    <w:rsid w:val="00F36693"/>
    <w:rsid w:val="00F36FC9"/>
    <w:rsid w:val="00F37A2D"/>
    <w:rsid w:val="00F4018A"/>
    <w:rsid w:val="00F40D1C"/>
    <w:rsid w:val="00F40E31"/>
    <w:rsid w:val="00F40F69"/>
    <w:rsid w:val="00F40FDF"/>
    <w:rsid w:val="00F413E3"/>
    <w:rsid w:val="00F41E23"/>
    <w:rsid w:val="00F41FC7"/>
    <w:rsid w:val="00F4258B"/>
    <w:rsid w:val="00F4282A"/>
    <w:rsid w:val="00F429E8"/>
    <w:rsid w:val="00F42AC5"/>
    <w:rsid w:val="00F4314C"/>
    <w:rsid w:val="00F4318D"/>
    <w:rsid w:val="00F43326"/>
    <w:rsid w:val="00F44851"/>
    <w:rsid w:val="00F44A57"/>
    <w:rsid w:val="00F44B98"/>
    <w:rsid w:val="00F44D16"/>
    <w:rsid w:val="00F45135"/>
    <w:rsid w:val="00F45AF0"/>
    <w:rsid w:val="00F46409"/>
    <w:rsid w:val="00F46494"/>
    <w:rsid w:val="00F4681A"/>
    <w:rsid w:val="00F47494"/>
    <w:rsid w:val="00F47688"/>
    <w:rsid w:val="00F47698"/>
    <w:rsid w:val="00F50DAB"/>
    <w:rsid w:val="00F51682"/>
    <w:rsid w:val="00F51A62"/>
    <w:rsid w:val="00F525DE"/>
    <w:rsid w:val="00F526A6"/>
    <w:rsid w:val="00F52B5E"/>
    <w:rsid w:val="00F52B9E"/>
    <w:rsid w:val="00F52EA3"/>
    <w:rsid w:val="00F535AE"/>
    <w:rsid w:val="00F54486"/>
    <w:rsid w:val="00F54598"/>
    <w:rsid w:val="00F5477B"/>
    <w:rsid w:val="00F54B11"/>
    <w:rsid w:val="00F55388"/>
    <w:rsid w:val="00F555F4"/>
    <w:rsid w:val="00F556CA"/>
    <w:rsid w:val="00F55A6E"/>
    <w:rsid w:val="00F55B1A"/>
    <w:rsid w:val="00F5623B"/>
    <w:rsid w:val="00F5624C"/>
    <w:rsid w:val="00F56B24"/>
    <w:rsid w:val="00F573D9"/>
    <w:rsid w:val="00F57818"/>
    <w:rsid w:val="00F57C14"/>
    <w:rsid w:val="00F57C9F"/>
    <w:rsid w:val="00F60225"/>
    <w:rsid w:val="00F604FD"/>
    <w:rsid w:val="00F60538"/>
    <w:rsid w:val="00F6066E"/>
    <w:rsid w:val="00F60C3F"/>
    <w:rsid w:val="00F60FCB"/>
    <w:rsid w:val="00F619B6"/>
    <w:rsid w:val="00F6270B"/>
    <w:rsid w:val="00F63B10"/>
    <w:rsid w:val="00F63C5B"/>
    <w:rsid w:val="00F64213"/>
    <w:rsid w:val="00F6470E"/>
    <w:rsid w:val="00F64D2A"/>
    <w:rsid w:val="00F65CD4"/>
    <w:rsid w:val="00F65D25"/>
    <w:rsid w:val="00F6701A"/>
    <w:rsid w:val="00F672F7"/>
    <w:rsid w:val="00F679CD"/>
    <w:rsid w:val="00F67C8E"/>
    <w:rsid w:val="00F704D2"/>
    <w:rsid w:val="00F71B43"/>
    <w:rsid w:val="00F72283"/>
    <w:rsid w:val="00F72473"/>
    <w:rsid w:val="00F7281B"/>
    <w:rsid w:val="00F72FA6"/>
    <w:rsid w:val="00F731B4"/>
    <w:rsid w:val="00F734B8"/>
    <w:rsid w:val="00F7372C"/>
    <w:rsid w:val="00F74966"/>
    <w:rsid w:val="00F74A59"/>
    <w:rsid w:val="00F74C8B"/>
    <w:rsid w:val="00F75B44"/>
    <w:rsid w:val="00F7675B"/>
    <w:rsid w:val="00F77456"/>
    <w:rsid w:val="00F77520"/>
    <w:rsid w:val="00F77C6B"/>
    <w:rsid w:val="00F808B7"/>
    <w:rsid w:val="00F80D45"/>
    <w:rsid w:val="00F81E77"/>
    <w:rsid w:val="00F8243A"/>
    <w:rsid w:val="00F82C56"/>
    <w:rsid w:val="00F83770"/>
    <w:rsid w:val="00F84169"/>
    <w:rsid w:val="00F84401"/>
    <w:rsid w:val="00F84B14"/>
    <w:rsid w:val="00F84BDC"/>
    <w:rsid w:val="00F84DC8"/>
    <w:rsid w:val="00F8542A"/>
    <w:rsid w:val="00F855B1"/>
    <w:rsid w:val="00F85BF3"/>
    <w:rsid w:val="00F85CFF"/>
    <w:rsid w:val="00F85DDC"/>
    <w:rsid w:val="00F85F8B"/>
    <w:rsid w:val="00F86848"/>
    <w:rsid w:val="00F86B24"/>
    <w:rsid w:val="00F86DC4"/>
    <w:rsid w:val="00F87654"/>
    <w:rsid w:val="00F87DBE"/>
    <w:rsid w:val="00F902C5"/>
    <w:rsid w:val="00F90F62"/>
    <w:rsid w:val="00F913C8"/>
    <w:rsid w:val="00F91C42"/>
    <w:rsid w:val="00F91F00"/>
    <w:rsid w:val="00F91F6F"/>
    <w:rsid w:val="00F9208D"/>
    <w:rsid w:val="00F923C8"/>
    <w:rsid w:val="00F92B39"/>
    <w:rsid w:val="00F936BA"/>
    <w:rsid w:val="00F93B4C"/>
    <w:rsid w:val="00F93FD3"/>
    <w:rsid w:val="00F954B0"/>
    <w:rsid w:val="00F958F6"/>
    <w:rsid w:val="00F96233"/>
    <w:rsid w:val="00F9675C"/>
    <w:rsid w:val="00F9680C"/>
    <w:rsid w:val="00F970FC"/>
    <w:rsid w:val="00F973FE"/>
    <w:rsid w:val="00F97636"/>
    <w:rsid w:val="00F9782D"/>
    <w:rsid w:val="00F97BE7"/>
    <w:rsid w:val="00FA0DF9"/>
    <w:rsid w:val="00FA15C5"/>
    <w:rsid w:val="00FA1B6F"/>
    <w:rsid w:val="00FA1C2F"/>
    <w:rsid w:val="00FA1EF7"/>
    <w:rsid w:val="00FA20A3"/>
    <w:rsid w:val="00FA3BEE"/>
    <w:rsid w:val="00FA43B5"/>
    <w:rsid w:val="00FA4609"/>
    <w:rsid w:val="00FA4C1E"/>
    <w:rsid w:val="00FA5D6F"/>
    <w:rsid w:val="00FA6BA1"/>
    <w:rsid w:val="00FA6CF9"/>
    <w:rsid w:val="00FB0116"/>
    <w:rsid w:val="00FB0CA9"/>
    <w:rsid w:val="00FB1988"/>
    <w:rsid w:val="00FB19AB"/>
    <w:rsid w:val="00FB1BFC"/>
    <w:rsid w:val="00FB2BF5"/>
    <w:rsid w:val="00FB2D42"/>
    <w:rsid w:val="00FB319E"/>
    <w:rsid w:val="00FB39BC"/>
    <w:rsid w:val="00FB3BF8"/>
    <w:rsid w:val="00FB3E28"/>
    <w:rsid w:val="00FB4031"/>
    <w:rsid w:val="00FB4198"/>
    <w:rsid w:val="00FB56ED"/>
    <w:rsid w:val="00FB5A3C"/>
    <w:rsid w:val="00FB5AB8"/>
    <w:rsid w:val="00FB5D53"/>
    <w:rsid w:val="00FB6817"/>
    <w:rsid w:val="00FC0517"/>
    <w:rsid w:val="00FC07E7"/>
    <w:rsid w:val="00FC0C85"/>
    <w:rsid w:val="00FC1615"/>
    <w:rsid w:val="00FC165B"/>
    <w:rsid w:val="00FC1D79"/>
    <w:rsid w:val="00FC26C8"/>
    <w:rsid w:val="00FC31D0"/>
    <w:rsid w:val="00FC3689"/>
    <w:rsid w:val="00FC3C8F"/>
    <w:rsid w:val="00FC3CEC"/>
    <w:rsid w:val="00FC3EFF"/>
    <w:rsid w:val="00FC43BC"/>
    <w:rsid w:val="00FC45AA"/>
    <w:rsid w:val="00FC4DCF"/>
    <w:rsid w:val="00FC4E77"/>
    <w:rsid w:val="00FC5181"/>
    <w:rsid w:val="00FC537B"/>
    <w:rsid w:val="00FC5701"/>
    <w:rsid w:val="00FC6795"/>
    <w:rsid w:val="00FC6F8C"/>
    <w:rsid w:val="00FC71BE"/>
    <w:rsid w:val="00FC7C9F"/>
    <w:rsid w:val="00FC7D57"/>
    <w:rsid w:val="00FC7F25"/>
    <w:rsid w:val="00FD0633"/>
    <w:rsid w:val="00FD072F"/>
    <w:rsid w:val="00FD0770"/>
    <w:rsid w:val="00FD092C"/>
    <w:rsid w:val="00FD1840"/>
    <w:rsid w:val="00FD1913"/>
    <w:rsid w:val="00FD21FB"/>
    <w:rsid w:val="00FD2652"/>
    <w:rsid w:val="00FD29A0"/>
    <w:rsid w:val="00FD2DCC"/>
    <w:rsid w:val="00FD2E63"/>
    <w:rsid w:val="00FD2F2C"/>
    <w:rsid w:val="00FD305A"/>
    <w:rsid w:val="00FD332B"/>
    <w:rsid w:val="00FD3488"/>
    <w:rsid w:val="00FD38AF"/>
    <w:rsid w:val="00FD38DF"/>
    <w:rsid w:val="00FD3D1B"/>
    <w:rsid w:val="00FD44E0"/>
    <w:rsid w:val="00FD790E"/>
    <w:rsid w:val="00FD7A5C"/>
    <w:rsid w:val="00FD7E97"/>
    <w:rsid w:val="00FD7FE5"/>
    <w:rsid w:val="00FE02AD"/>
    <w:rsid w:val="00FE1030"/>
    <w:rsid w:val="00FE1469"/>
    <w:rsid w:val="00FE1958"/>
    <w:rsid w:val="00FE2702"/>
    <w:rsid w:val="00FE29BD"/>
    <w:rsid w:val="00FE31EB"/>
    <w:rsid w:val="00FE35DC"/>
    <w:rsid w:val="00FE395D"/>
    <w:rsid w:val="00FE43AD"/>
    <w:rsid w:val="00FE4A2A"/>
    <w:rsid w:val="00FE5468"/>
    <w:rsid w:val="00FE59D4"/>
    <w:rsid w:val="00FE6F9C"/>
    <w:rsid w:val="00FE72FD"/>
    <w:rsid w:val="00FE745D"/>
    <w:rsid w:val="00FE7816"/>
    <w:rsid w:val="00FF075C"/>
    <w:rsid w:val="00FF084E"/>
    <w:rsid w:val="00FF0B47"/>
    <w:rsid w:val="00FF0D2C"/>
    <w:rsid w:val="00FF0F95"/>
    <w:rsid w:val="00FF1227"/>
    <w:rsid w:val="00FF193D"/>
    <w:rsid w:val="00FF2552"/>
    <w:rsid w:val="00FF2FC3"/>
    <w:rsid w:val="00FF31F8"/>
    <w:rsid w:val="00FF3F68"/>
    <w:rsid w:val="00FF43C4"/>
    <w:rsid w:val="00FF43CD"/>
    <w:rsid w:val="00FF4A9A"/>
    <w:rsid w:val="00FF57C3"/>
    <w:rsid w:val="00FF5B3E"/>
    <w:rsid w:val="00FF5CDE"/>
    <w:rsid w:val="00FF6909"/>
    <w:rsid w:val="00FF6BF5"/>
    <w:rsid w:val="00FF73FB"/>
    <w:rsid w:val="00FF7B5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1208</Words>
  <Characters>6887</Characters>
  <Application>Microsoft Office Word</Application>
  <DocSecurity>0</DocSecurity>
  <Lines>57</Lines>
  <Paragraphs>16</Paragraphs>
  <ScaleCrop>false</ScaleCrop>
  <Company/>
  <LinksUpToDate>false</LinksUpToDate>
  <CharactersWithSpaces>8079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dc:creator>
  <cp:lastModifiedBy>Seung</cp:lastModifiedBy>
  <cp:revision>1</cp:revision>
  <dcterms:created xsi:type="dcterms:W3CDTF">2016-08-15T08:42:00Z</dcterms:created>
  <dcterms:modified xsi:type="dcterms:W3CDTF">2016-08-15T08:42:00Z</dcterms:modified>
</cp:coreProperties>
</file>