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100" w:rsidRPr="006D48B0" w:rsidRDefault="00676100" w:rsidP="00676100">
      <w:pPr>
        <w:rPr>
          <w:rFonts w:ascii="Batang" w:eastAsia="Batang" w:hAnsi="Batang"/>
          <w:szCs w:val="24"/>
        </w:rPr>
      </w:pPr>
      <w:r w:rsidRPr="006D48B0">
        <w:rPr>
          <w:rFonts w:ascii="Batang" w:eastAsia="Batang" w:hAnsi="Batang" w:hint="eastAsia"/>
          <w:szCs w:val="24"/>
        </w:rPr>
        <w:t>외국인투자기업 로동규정</w:t>
      </w:r>
    </w:p>
    <w:p w:rsidR="00676100" w:rsidRPr="006D48B0" w:rsidRDefault="00676100" w:rsidP="00676100">
      <w:pPr>
        <w:rPr>
          <w:rFonts w:ascii="Batang" w:eastAsia="Batang" w:hAnsi="Batang"/>
          <w:szCs w:val="24"/>
        </w:rPr>
      </w:pPr>
      <w:r w:rsidRPr="006D48B0">
        <w:rPr>
          <w:rFonts w:ascii="Batang" w:eastAsia="Batang" w:hAnsi="Batang" w:hint="eastAsia"/>
          <w:szCs w:val="24"/>
        </w:rPr>
        <w:t>개정 2005-01-17 주체9</w:t>
      </w:r>
      <w:bookmarkStart w:id="0" w:name="_GoBack"/>
      <w:bookmarkEnd w:id="0"/>
      <w:r w:rsidRPr="006D48B0">
        <w:rPr>
          <w:rFonts w:ascii="Batang" w:eastAsia="Batang" w:hAnsi="Batang" w:hint="eastAsia"/>
          <w:szCs w:val="24"/>
        </w:rPr>
        <w:t xml:space="preserve">4(내각결정 제4호로 수정)  </w:t>
      </w:r>
    </w:p>
    <w:p w:rsidR="00676100" w:rsidRPr="006D48B0" w:rsidRDefault="00676100" w:rsidP="00676100">
      <w:pPr>
        <w:rPr>
          <w:rFonts w:ascii="Batang" w:eastAsia="Batang" w:hAnsi="Batang"/>
          <w:szCs w:val="24"/>
        </w:rPr>
      </w:pPr>
      <w:r w:rsidRPr="006D48B0">
        <w:rPr>
          <w:rFonts w:ascii="Batang" w:eastAsia="Batang" w:hAnsi="Batang" w:hint="eastAsia"/>
          <w:szCs w:val="24"/>
        </w:rPr>
        <w:t xml:space="preserve">제정 1999-05-08 주체88(내각결정 제40호로 채택)  </w:t>
      </w:r>
    </w:p>
    <w:p w:rsidR="00676100" w:rsidRPr="006D48B0" w:rsidRDefault="00676100" w:rsidP="00676100">
      <w:pPr>
        <w:rPr>
          <w:rFonts w:ascii="Batang" w:eastAsia="Batang" w:hAnsi="Batang"/>
          <w:szCs w:val="24"/>
        </w:rPr>
      </w:pPr>
    </w:p>
    <w:p w:rsidR="00676100" w:rsidRPr="006D48B0" w:rsidRDefault="00676100" w:rsidP="00676100">
      <w:pPr>
        <w:rPr>
          <w:rFonts w:ascii="Batang" w:eastAsia="Batang" w:hAnsi="Batang"/>
          <w:szCs w:val="24"/>
        </w:rPr>
      </w:pPr>
    </w:p>
    <w:p w:rsidR="00676100" w:rsidRPr="006D48B0" w:rsidRDefault="00676100" w:rsidP="00676100">
      <w:pPr>
        <w:rPr>
          <w:rFonts w:ascii="Batang" w:eastAsia="Batang" w:hAnsi="Batang"/>
          <w:szCs w:val="24"/>
        </w:rPr>
      </w:pPr>
      <w:r w:rsidRPr="006D48B0">
        <w:rPr>
          <w:rFonts w:ascii="Batang" w:eastAsia="Batang" w:hAnsi="Batang" w:hint="eastAsia"/>
          <w:szCs w:val="24"/>
        </w:rPr>
        <w:t>제1장 일반규정</w:t>
      </w:r>
    </w:p>
    <w:p w:rsidR="00676100" w:rsidRPr="006D48B0" w:rsidRDefault="00676100" w:rsidP="00676100">
      <w:pPr>
        <w:rPr>
          <w:rFonts w:ascii="Batang" w:eastAsia="Batang" w:hAnsi="Batang"/>
          <w:szCs w:val="24"/>
        </w:rPr>
      </w:pPr>
      <w:r w:rsidRPr="006D48B0">
        <w:rPr>
          <w:rFonts w:ascii="Batang" w:eastAsia="Batang" w:hAnsi="Batang" w:hint="eastAsia"/>
          <w:szCs w:val="24"/>
        </w:rPr>
        <w:t>제1조</w:t>
      </w:r>
    </w:p>
    <w:p w:rsidR="00676100" w:rsidRPr="006D48B0" w:rsidRDefault="00676100" w:rsidP="00676100">
      <w:pPr>
        <w:rPr>
          <w:rFonts w:ascii="Batang" w:eastAsia="Batang" w:hAnsi="Batang"/>
          <w:szCs w:val="24"/>
        </w:rPr>
      </w:pPr>
      <w:r w:rsidRPr="006D48B0">
        <w:rPr>
          <w:rFonts w:ascii="Batang" w:eastAsia="Batang" w:hAnsi="Batang" w:hint="eastAsia"/>
          <w:szCs w:val="24"/>
        </w:rPr>
        <w:t>이 규정은 외국인투자기업에 필요한 로력을 보장하며 그들의 로동생활상 권리와 리익을 보호하기 위하여 제정한다.</w:t>
      </w:r>
    </w:p>
    <w:p w:rsidR="00676100" w:rsidRPr="006D48B0" w:rsidRDefault="00676100" w:rsidP="00676100">
      <w:pPr>
        <w:rPr>
          <w:rFonts w:ascii="Batang" w:eastAsia="Batang" w:hAnsi="Batang"/>
          <w:szCs w:val="24"/>
        </w:rPr>
      </w:pPr>
      <w:r w:rsidRPr="006D48B0">
        <w:rPr>
          <w:rFonts w:ascii="Batang" w:eastAsia="Batang" w:hAnsi="Batang" w:hint="eastAsia"/>
          <w:szCs w:val="24"/>
        </w:rPr>
        <w:t>제2조</w:t>
      </w:r>
    </w:p>
    <w:p w:rsidR="00676100" w:rsidRPr="006D48B0" w:rsidRDefault="00676100" w:rsidP="00676100">
      <w:pPr>
        <w:rPr>
          <w:rFonts w:ascii="Batang" w:eastAsia="Batang" w:hAnsi="Batang"/>
          <w:szCs w:val="24"/>
        </w:rPr>
      </w:pPr>
      <w:r w:rsidRPr="006D48B0">
        <w:rPr>
          <w:rFonts w:ascii="Batang" w:eastAsia="Batang" w:hAnsi="Batang" w:hint="eastAsia"/>
          <w:szCs w:val="24"/>
        </w:rPr>
        <w:t xml:space="preserve">외국인투자기업운영에 필요한 로력의 알선과 채용, 로동보수의 지불, 로동생활조건의 보장은 이 규정에 따라 한다. </w:t>
      </w:r>
    </w:p>
    <w:p w:rsidR="00676100" w:rsidRPr="006D48B0" w:rsidRDefault="00676100" w:rsidP="00676100">
      <w:pPr>
        <w:rPr>
          <w:rFonts w:ascii="Batang" w:eastAsia="Batang" w:hAnsi="Batang"/>
          <w:szCs w:val="24"/>
        </w:rPr>
      </w:pPr>
      <w:r w:rsidRPr="006D48B0">
        <w:rPr>
          <w:rFonts w:ascii="Batang" w:eastAsia="Batang" w:hAnsi="Batang" w:hint="eastAsia"/>
          <w:szCs w:val="24"/>
        </w:rPr>
        <w:t>공화국령역안에 있는 외국기업에도 이 규정을 적용할 수 있다.</w:t>
      </w:r>
    </w:p>
    <w:p w:rsidR="00676100" w:rsidRPr="006D48B0" w:rsidRDefault="00676100" w:rsidP="00676100">
      <w:pPr>
        <w:rPr>
          <w:rFonts w:ascii="Batang" w:eastAsia="Batang" w:hAnsi="Batang"/>
          <w:szCs w:val="24"/>
        </w:rPr>
      </w:pPr>
      <w:r w:rsidRPr="006D48B0">
        <w:rPr>
          <w:rFonts w:ascii="Batang" w:eastAsia="Batang" w:hAnsi="Batang" w:hint="eastAsia"/>
          <w:szCs w:val="24"/>
        </w:rPr>
        <w:t>제3조</w:t>
      </w:r>
    </w:p>
    <w:p w:rsidR="00676100" w:rsidRPr="006D48B0" w:rsidRDefault="00676100" w:rsidP="00676100">
      <w:pPr>
        <w:rPr>
          <w:rFonts w:ascii="Batang" w:eastAsia="Batang" w:hAnsi="Batang"/>
          <w:szCs w:val="24"/>
        </w:rPr>
      </w:pPr>
      <w:r w:rsidRPr="006D48B0">
        <w:rPr>
          <w:rFonts w:ascii="Batang" w:eastAsia="Batang" w:hAnsi="Batang" w:hint="eastAsia"/>
          <w:szCs w:val="24"/>
        </w:rPr>
        <w:t xml:space="preserve">외국인투자깅버은 기업운영에 필요한 로력을 공화국의 로력으로 채용하여야 한다. </w:t>
      </w:r>
    </w:p>
    <w:p w:rsidR="00676100" w:rsidRPr="006D48B0" w:rsidRDefault="00676100" w:rsidP="00676100">
      <w:pPr>
        <w:rPr>
          <w:rFonts w:ascii="Batang" w:eastAsia="Batang" w:hAnsi="Batang"/>
          <w:szCs w:val="24"/>
        </w:rPr>
      </w:pPr>
      <w:r w:rsidRPr="006D48B0">
        <w:rPr>
          <w:rFonts w:ascii="Batang" w:eastAsia="Batang" w:hAnsi="Batang" w:hint="eastAsia"/>
          <w:szCs w:val="24"/>
        </w:rPr>
        <w:t>다른 나라 사람을 관리인원이나 특수한 직종의 기술자, 기능공으로 채용하려고 할 경우에는 중앙경제협조관리기관과 합의하여야 한다.</w:t>
      </w:r>
    </w:p>
    <w:p w:rsidR="00676100" w:rsidRPr="006D48B0" w:rsidRDefault="00676100" w:rsidP="00676100">
      <w:pPr>
        <w:rPr>
          <w:rFonts w:ascii="Batang" w:eastAsia="Batang" w:hAnsi="Batang"/>
          <w:szCs w:val="24"/>
        </w:rPr>
      </w:pPr>
      <w:r w:rsidRPr="006D48B0">
        <w:rPr>
          <w:rFonts w:ascii="Batang" w:eastAsia="Batang" w:hAnsi="Batang" w:hint="eastAsia"/>
          <w:szCs w:val="24"/>
        </w:rPr>
        <w:t>제4조</w:t>
      </w:r>
    </w:p>
    <w:p w:rsidR="00676100" w:rsidRPr="006D48B0" w:rsidRDefault="00676100" w:rsidP="00676100">
      <w:pPr>
        <w:rPr>
          <w:rFonts w:ascii="Batang" w:eastAsia="Batang" w:hAnsi="Batang"/>
          <w:szCs w:val="24"/>
        </w:rPr>
      </w:pPr>
      <w:r w:rsidRPr="006D48B0">
        <w:rPr>
          <w:rFonts w:ascii="Batang" w:eastAsia="Batang" w:hAnsi="Batang" w:hint="eastAsia"/>
          <w:szCs w:val="24"/>
        </w:rPr>
        <w:t>외국인투자기업이 받아들인 로력은 자연재해와 같은 불가항력적인 경우를 제외하고는 다른 일에 동원시키지 말아야 한다.</w:t>
      </w:r>
    </w:p>
    <w:p w:rsidR="00676100" w:rsidRPr="006D48B0" w:rsidRDefault="00676100" w:rsidP="00676100">
      <w:pPr>
        <w:rPr>
          <w:rFonts w:ascii="Batang" w:eastAsia="Batang" w:hAnsi="Batang"/>
          <w:szCs w:val="24"/>
        </w:rPr>
      </w:pPr>
      <w:r w:rsidRPr="006D48B0">
        <w:rPr>
          <w:rFonts w:ascii="Batang" w:eastAsia="Batang" w:hAnsi="Batang" w:hint="eastAsia"/>
          <w:szCs w:val="24"/>
        </w:rPr>
        <w:t>제5조</w:t>
      </w:r>
    </w:p>
    <w:p w:rsidR="00676100" w:rsidRPr="006D48B0" w:rsidRDefault="00676100" w:rsidP="00676100">
      <w:pPr>
        <w:rPr>
          <w:rFonts w:ascii="Batang" w:eastAsia="Batang" w:hAnsi="Batang"/>
          <w:szCs w:val="24"/>
        </w:rPr>
      </w:pPr>
      <w:r w:rsidRPr="006D48B0">
        <w:rPr>
          <w:rFonts w:ascii="Batang" w:eastAsia="Batang" w:hAnsi="Batang" w:hint="eastAsia"/>
          <w:szCs w:val="24"/>
        </w:rPr>
        <w:t xml:space="preserve">외국인투자기업에서 일하는 종업원의 로동보수액은 그의 로동직종과 기술기능수준, 로동생산성에 따라 정한다. </w:t>
      </w:r>
    </w:p>
    <w:p w:rsidR="00676100" w:rsidRPr="006D48B0" w:rsidRDefault="00676100" w:rsidP="00676100">
      <w:pPr>
        <w:rPr>
          <w:rFonts w:ascii="Batang" w:eastAsia="Batang" w:hAnsi="Batang"/>
          <w:szCs w:val="24"/>
        </w:rPr>
      </w:pPr>
      <w:r w:rsidRPr="006D48B0">
        <w:rPr>
          <w:rFonts w:ascii="Batang" w:eastAsia="Batang" w:hAnsi="Batang" w:hint="eastAsia"/>
          <w:szCs w:val="24"/>
        </w:rPr>
        <w:t>로동보수에는 로임, 가급금, 장려금, 상금이 포함된다.</w:t>
      </w:r>
    </w:p>
    <w:p w:rsidR="00676100" w:rsidRPr="006D48B0" w:rsidRDefault="00676100" w:rsidP="00676100">
      <w:pPr>
        <w:rPr>
          <w:rFonts w:ascii="Batang" w:eastAsia="Batang" w:hAnsi="Batang"/>
          <w:szCs w:val="24"/>
        </w:rPr>
      </w:pPr>
      <w:r w:rsidRPr="006D48B0">
        <w:rPr>
          <w:rFonts w:ascii="Batang" w:eastAsia="Batang" w:hAnsi="Batang" w:hint="eastAsia"/>
          <w:szCs w:val="24"/>
        </w:rPr>
        <w:t>제6조</w:t>
      </w:r>
    </w:p>
    <w:p w:rsidR="00676100" w:rsidRPr="006D48B0" w:rsidRDefault="00676100" w:rsidP="00676100">
      <w:pPr>
        <w:rPr>
          <w:rFonts w:ascii="Batang" w:eastAsia="Batang" w:hAnsi="Batang"/>
          <w:szCs w:val="24"/>
        </w:rPr>
      </w:pPr>
      <w:r w:rsidRPr="006D48B0">
        <w:rPr>
          <w:rFonts w:ascii="Batang" w:eastAsia="Batang" w:hAnsi="Batang" w:hint="eastAsia"/>
          <w:szCs w:val="24"/>
        </w:rPr>
        <w:t>외국인투자기업은 종업원들이 안전하고 문화위생적인 환경에서 일할 수 있도록 로동조건을 개선하고 그들의 생명과 건강을 보호증진시키는데 선차적인 관심을 돌려야 한다.</w:t>
      </w:r>
    </w:p>
    <w:p w:rsidR="00676100" w:rsidRPr="006D48B0" w:rsidRDefault="00676100" w:rsidP="00676100">
      <w:pPr>
        <w:rPr>
          <w:rFonts w:ascii="Batang" w:eastAsia="Batang" w:hAnsi="Batang"/>
          <w:szCs w:val="24"/>
        </w:rPr>
      </w:pPr>
      <w:r w:rsidRPr="006D48B0">
        <w:rPr>
          <w:rFonts w:ascii="Batang" w:eastAsia="Batang" w:hAnsi="Batang" w:hint="eastAsia"/>
          <w:szCs w:val="24"/>
        </w:rPr>
        <w:t>제7조</w:t>
      </w:r>
    </w:p>
    <w:p w:rsidR="00676100" w:rsidRPr="006D48B0" w:rsidRDefault="00676100" w:rsidP="00676100">
      <w:pPr>
        <w:rPr>
          <w:rFonts w:ascii="Batang" w:eastAsia="Batang" w:hAnsi="Batang"/>
          <w:szCs w:val="24"/>
        </w:rPr>
      </w:pPr>
      <w:r w:rsidRPr="006D48B0">
        <w:rPr>
          <w:rFonts w:ascii="Batang" w:eastAsia="Batang" w:hAnsi="Batang" w:hint="eastAsia"/>
          <w:szCs w:val="24"/>
        </w:rPr>
        <w:t>외국인투자기업은 공화국공민인 종업원들이 공화국의 로동법규범에 맞게 사회보험, 사회보장에 의한 혜택을 받도록 하여야 한다.</w:t>
      </w:r>
    </w:p>
    <w:p w:rsidR="00676100" w:rsidRPr="006D48B0" w:rsidRDefault="00676100" w:rsidP="00676100">
      <w:pPr>
        <w:rPr>
          <w:rFonts w:ascii="Batang" w:eastAsia="Batang" w:hAnsi="Batang"/>
          <w:szCs w:val="24"/>
        </w:rPr>
      </w:pPr>
      <w:r w:rsidRPr="006D48B0">
        <w:rPr>
          <w:rFonts w:ascii="Batang" w:eastAsia="Batang" w:hAnsi="Batang" w:hint="eastAsia"/>
          <w:szCs w:val="24"/>
        </w:rPr>
        <w:t>제8조</w:t>
      </w:r>
    </w:p>
    <w:p w:rsidR="00676100" w:rsidRPr="006D48B0" w:rsidRDefault="00676100" w:rsidP="00676100">
      <w:pPr>
        <w:rPr>
          <w:rFonts w:ascii="Batang" w:eastAsia="Batang" w:hAnsi="Batang"/>
          <w:szCs w:val="24"/>
        </w:rPr>
      </w:pPr>
      <w:r w:rsidRPr="006D48B0">
        <w:rPr>
          <w:rFonts w:ascii="Batang" w:eastAsia="Batang" w:hAnsi="Batang" w:hint="eastAsia"/>
          <w:szCs w:val="24"/>
        </w:rPr>
        <w:t xml:space="preserve">외국인투자기업은 종업원들의 권리와 리익을 보호하며 종업원을 대표하는 직업동맹과 로동계약을 맺어야 한다. </w:t>
      </w:r>
    </w:p>
    <w:p w:rsidR="00676100" w:rsidRPr="006D48B0" w:rsidRDefault="00676100" w:rsidP="00676100">
      <w:pPr>
        <w:rPr>
          <w:rFonts w:ascii="Batang" w:eastAsia="Batang" w:hAnsi="Batang"/>
          <w:szCs w:val="24"/>
        </w:rPr>
      </w:pPr>
      <w:r w:rsidRPr="006D48B0">
        <w:rPr>
          <w:rFonts w:ascii="Batang" w:eastAsia="Batang" w:hAnsi="Batang" w:hint="eastAsia"/>
          <w:szCs w:val="24"/>
        </w:rPr>
        <w:t xml:space="preserve">로동계약에는 종업원이 수행해야 할 임무, 생산량과 질지표, 로동시간과 휴식, 로동보수와 생활조건의 보장, 로동보호와 로동조건, 로동규률, 상벌, 사직 조항 같은 것을 밝혀야 한다. </w:t>
      </w:r>
    </w:p>
    <w:p w:rsidR="00676100" w:rsidRPr="006D48B0" w:rsidRDefault="00676100" w:rsidP="00676100">
      <w:pPr>
        <w:rPr>
          <w:rFonts w:ascii="Batang" w:eastAsia="Batang" w:hAnsi="Batang"/>
          <w:szCs w:val="24"/>
        </w:rPr>
      </w:pPr>
      <w:r w:rsidRPr="006D48B0">
        <w:rPr>
          <w:rFonts w:ascii="Batang" w:eastAsia="Batang" w:hAnsi="Batang" w:hint="eastAsia"/>
          <w:szCs w:val="24"/>
        </w:rPr>
        <w:t xml:space="preserve">로동계약은 맺은 날부터 법적 효력을 가지며 계약의 수정은 쌍방이 합의밑에 하여야 한다. </w:t>
      </w:r>
    </w:p>
    <w:p w:rsidR="00676100" w:rsidRPr="006D48B0" w:rsidRDefault="00676100" w:rsidP="00676100">
      <w:pPr>
        <w:rPr>
          <w:rFonts w:ascii="Batang" w:eastAsia="Batang" w:hAnsi="Batang"/>
          <w:szCs w:val="24"/>
        </w:rPr>
      </w:pPr>
      <w:r w:rsidRPr="006D48B0">
        <w:rPr>
          <w:rFonts w:ascii="Batang" w:eastAsia="Batang" w:hAnsi="Batang" w:hint="eastAsia"/>
          <w:szCs w:val="24"/>
        </w:rPr>
        <w:t>외국인투자기업은 로동계약문건을 지대로동기관에 내야 한다.</w:t>
      </w:r>
    </w:p>
    <w:p w:rsidR="00676100" w:rsidRPr="006D48B0" w:rsidRDefault="00676100" w:rsidP="00676100">
      <w:pPr>
        <w:rPr>
          <w:rFonts w:ascii="Batang" w:eastAsia="Batang" w:hAnsi="Batang"/>
          <w:szCs w:val="24"/>
        </w:rPr>
      </w:pPr>
      <w:r w:rsidRPr="006D48B0">
        <w:rPr>
          <w:rFonts w:ascii="Batang" w:eastAsia="Batang" w:hAnsi="Batang" w:hint="eastAsia"/>
          <w:szCs w:val="24"/>
        </w:rPr>
        <w:t>제9조</w:t>
      </w:r>
    </w:p>
    <w:p w:rsidR="00676100" w:rsidRPr="006D48B0" w:rsidRDefault="00676100" w:rsidP="00676100">
      <w:pPr>
        <w:rPr>
          <w:rFonts w:ascii="Batang" w:eastAsia="Batang" w:hAnsi="Batang"/>
          <w:szCs w:val="24"/>
        </w:rPr>
      </w:pPr>
      <w:r w:rsidRPr="006D48B0">
        <w:rPr>
          <w:rFonts w:ascii="Batang" w:eastAsia="Batang" w:hAnsi="Batang" w:hint="eastAsia"/>
          <w:szCs w:val="24"/>
        </w:rPr>
        <w:lastRenderedPageBreak/>
        <w:t>외국인투자기업의 로동조직, 로동생활과 관련한 사업의 통일적인 장악과 지도는 중앙로동기관이 한다.</w:t>
      </w:r>
    </w:p>
    <w:p w:rsidR="00676100" w:rsidRPr="006D48B0" w:rsidRDefault="00676100" w:rsidP="00676100">
      <w:pPr>
        <w:rPr>
          <w:rFonts w:ascii="Batang" w:eastAsia="Batang" w:hAnsi="Batang"/>
          <w:szCs w:val="24"/>
        </w:rPr>
      </w:pPr>
      <w:r w:rsidRPr="006D48B0">
        <w:rPr>
          <w:rFonts w:ascii="Batang" w:eastAsia="Batang" w:hAnsi="Batang" w:hint="eastAsia"/>
          <w:szCs w:val="24"/>
        </w:rPr>
        <w:t>제2장 로력의 채용</w:t>
      </w:r>
    </w:p>
    <w:p w:rsidR="00676100" w:rsidRPr="006D48B0" w:rsidRDefault="00676100" w:rsidP="00676100">
      <w:pPr>
        <w:rPr>
          <w:rFonts w:ascii="Batang" w:eastAsia="Batang" w:hAnsi="Batang"/>
          <w:szCs w:val="24"/>
        </w:rPr>
      </w:pPr>
      <w:r w:rsidRPr="006D48B0">
        <w:rPr>
          <w:rFonts w:ascii="Batang" w:eastAsia="Batang" w:hAnsi="Batang" w:hint="eastAsia"/>
          <w:szCs w:val="24"/>
        </w:rPr>
        <w:t>제10조</w:t>
      </w:r>
    </w:p>
    <w:p w:rsidR="00676100" w:rsidRPr="006D48B0" w:rsidRDefault="00676100" w:rsidP="00676100">
      <w:pPr>
        <w:rPr>
          <w:rFonts w:ascii="Batang" w:eastAsia="Batang" w:hAnsi="Batang"/>
          <w:szCs w:val="24"/>
        </w:rPr>
      </w:pPr>
      <w:r w:rsidRPr="006D48B0">
        <w:rPr>
          <w:rFonts w:ascii="Batang" w:eastAsia="Batang" w:hAnsi="Batang" w:hint="eastAsia"/>
          <w:szCs w:val="24"/>
        </w:rPr>
        <w:t xml:space="preserve">외국인투자기업은 기업운영에 필요한 로력수를 자체로 정하며 로력알선기관과 로력채용계약을 맺고 그에 따라 로력을 받아 들여야 한다. </w:t>
      </w:r>
    </w:p>
    <w:p w:rsidR="00676100" w:rsidRPr="006D48B0" w:rsidRDefault="00676100" w:rsidP="00676100">
      <w:pPr>
        <w:rPr>
          <w:rFonts w:ascii="Batang" w:eastAsia="Batang" w:hAnsi="Batang"/>
          <w:szCs w:val="24"/>
        </w:rPr>
      </w:pPr>
      <w:r w:rsidRPr="006D48B0">
        <w:rPr>
          <w:rFonts w:ascii="Batang" w:eastAsia="Batang" w:hAnsi="Batang" w:hint="eastAsia"/>
          <w:szCs w:val="24"/>
        </w:rPr>
        <w:t>로력채용계약문건에는 업종별, 기능별, 로력수, 채용기간, 로력비, 로동생활 보장조건 같은 것을 밝혀야 한다.</w:t>
      </w:r>
    </w:p>
    <w:p w:rsidR="00676100" w:rsidRPr="006D48B0" w:rsidRDefault="00676100" w:rsidP="00676100">
      <w:pPr>
        <w:rPr>
          <w:rFonts w:ascii="Batang" w:eastAsia="Batang" w:hAnsi="Batang"/>
          <w:szCs w:val="24"/>
        </w:rPr>
      </w:pPr>
      <w:r w:rsidRPr="006D48B0">
        <w:rPr>
          <w:rFonts w:ascii="Batang" w:eastAsia="Batang" w:hAnsi="Batang" w:hint="eastAsia"/>
          <w:szCs w:val="24"/>
        </w:rPr>
        <w:t>제11조</w:t>
      </w:r>
    </w:p>
    <w:p w:rsidR="00676100" w:rsidRPr="006D48B0" w:rsidRDefault="00676100" w:rsidP="00676100">
      <w:pPr>
        <w:rPr>
          <w:rFonts w:ascii="Batang" w:eastAsia="Batang" w:hAnsi="Batang"/>
          <w:szCs w:val="24"/>
        </w:rPr>
      </w:pPr>
      <w:r w:rsidRPr="006D48B0">
        <w:rPr>
          <w:rFonts w:ascii="Batang" w:eastAsia="Batang" w:hAnsi="Batang" w:hint="eastAsia"/>
          <w:szCs w:val="24"/>
        </w:rPr>
        <w:t xml:space="preserve">로력알선기관은 외국인투자기업에 필요한 로력을 기업소재지 안에 있는 로력으로 보장하여야 한다. </w:t>
      </w:r>
    </w:p>
    <w:p w:rsidR="00676100" w:rsidRPr="006D48B0" w:rsidRDefault="00676100" w:rsidP="00676100">
      <w:pPr>
        <w:rPr>
          <w:rFonts w:ascii="Batang" w:eastAsia="Batang" w:hAnsi="Batang"/>
          <w:szCs w:val="24"/>
        </w:rPr>
      </w:pPr>
      <w:r w:rsidRPr="006D48B0">
        <w:rPr>
          <w:rFonts w:ascii="Batang" w:eastAsia="Batang" w:hAnsi="Batang" w:hint="eastAsia"/>
          <w:szCs w:val="24"/>
        </w:rPr>
        <w:t>기업소재지에서 충족시킬 수 없는 일부 기능공은 다른 지역에 있는 로력으로 보장하여 줄 수 있다. 이 경우 다른 지역 로력알선기관은 해당한 기능공을 보장해 주어야 한다.</w:t>
      </w:r>
    </w:p>
    <w:p w:rsidR="00676100" w:rsidRPr="006D48B0" w:rsidRDefault="00676100" w:rsidP="00676100">
      <w:pPr>
        <w:rPr>
          <w:rFonts w:ascii="Batang" w:eastAsia="Batang" w:hAnsi="Batang"/>
          <w:szCs w:val="24"/>
        </w:rPr>
      </w:pPr>
      <w:r w:rsidRPr="006D48B0">
        <w:rPr>
          <w:rFonts w:ascii="Batang" w:eastAsia="Batang" w:hAnsi="Batang" w:hint="eastAsia"/>
          <w:szCs w:val="24"/>
        </w:rPr>
        <w:t>제12조</w:t>
      </w:r>
    </w:p>
    <w:p w:rsidR="00676100" w:rsidRPr="006D48B0" w:rsidRDefault="00676100" w:rsidP="00676100">
      <w:pPr>
        <w:rPr>
          <w:rFonts w:ascii="Batang" w:eastAsia="Batang" w:hAnsi="Batang"/>
          <w:szCs w:val="24"/>
        </w:rPr>
      </w:pPr>
      <w:r w:rsidRPr="006D48B0">
        <w:rPr>
          <w:rFonts w:ascii="Batang" w:eastAsia="Batang" w:hAnsi="Batang" w:hint="eastAsia"/>
          <w:szCs w:val="24"/>
        </w:rPr>
        <w:t>공화국의 기관, 기업소와 합작, 합영을 하는 합작기업, 합영기업은 필요한 로력을 공화국측 당사자의 종업원을 기업의 종업원으로 먼저 받아들여야 한다.</w:t>
      </w:r>
    </w:p>
    <w:p w:rsidR="00676100" w:rsidRPr="006D48B0" w:rsidRDefault="00676100" w:rsidP="00676100">
      <w:pPr>
        <w:rPr>
          <w:rFonts w:ascii="Batang" w:eastAsia="Batang" w:hAnsi="Batang"/>
          <w:szCs w:val="24"/>
        </w:rPr>
      </w:pPr>
      <w:r w:rsidRPr="006D48B0">
        <w:rPr>
          <w:rFonts w:ascii="Batang" w:eastAsia="Batang" w:hAnsi="Batang" w:hint="eastAsia"/>
          <w:szCs w:val="24"/>
        </w:rPr>
        <w:t>제13조</w:t>
      </w:r>
    </w:p>
    <w:p w:rsidR="00676100" w:rsidRPr="006D48B0" w:rsidRDefault="00676100" w:rsidP="00676100">
      <w:pPr>
        <w:rPr>
          <w:rFonts w:ascii="Batang" w:eastAsia="Batang" w:hAnsi="Batang"/>
          <w:szCs w:val="24"/>
        </w:rPr>
      </w:pPr>
      <w:r w:rsidRPr="006D48B0">
        <w:rPr>
          <w:rFonts w:ascii="Batang" w:eastAsia="Batang" w:hAnsi="Batang" w:hint="eastAsia"/>
          <w:szCs w:val="24"/>
        </w:rPr>
        <w:t xml:space="preserve">외국인투자기업은 기업소재지 로력알선기관이 보내주는 로력을 받아야 한다. </w:t>
      </w:r>
    </w:p>
    <w:p w:rsidR="00676100" w:rsidRPr="006D48B0" w:rsidRDefault="00676100" w:rsidP="00676100">
      <w:pPr>
        <w:rPr>
          <w:rFonts w:ascii="Batang" w:eastAsia="Batang" w:hAnsi="Batang"/>
          <w:szCs w:val="24"/>
        </w:rPr>
      </w:pPr>
      <w:r w:rsidRPr="006D48B0">
        <w:rPr>
          <w:rFonts w:ascii="Batang" w:eastAsia="Batang" w:hAnsi="Batang" w:hint="eastAsia"/>
          <w:szCs w:val="24"/>
        </w:rPr>
        <w:t>로력채용계약조건에 맞지 않을 경우에는 로력알선기관이 보내주는 로력을 받아들이지 않을 수 있다.</w:t>
      </w:r>
    </w:p>
    <w:p w:rsidR="00676100" w:rsidRPr="006D48B0" w:rsidRDefault="00676100" w:rsidP="00676100">
      <w:pPr>
        <w:rPr>
          <w:rFonts w:ascii="Batang" w:eastAsia="Batang" w:hAnsi="Batang"/>
          <w:szCs w:val="24"/>
        </w:rPr>
      </w:pPr>
      <w:r w:rsidRPr="006D48B0">
        <w:rPr>
          <w:rFonts w:ascii="Batang" w:eastAsia="Batang" w:hAnsi="Batang" w:hint="eastAsia"/>
          <w:szCs w:val="24"/>
        </w:rPr>
        <w:t>제14조</w:t>
      </w:r>
    </w:p>
    <w:p w:rsidR="00676100" w:rsidRPr="006D48B0" w:rsidRDefault="00676100" w:rsidP="00676100">
      <w:pPr>
        <w:rPr>
          <w:rFonts w:ascii="Batang" w:eastAsia="Batang" w:hAnsi="Batang"/>
          <w:szCs w:val="24"/>
        </w:rPr>
      </w:pPr>
      <w:r w:rsidRPr="006D48B0">
        <w:rPr>
          <w:rFonts w:ascii="Batang" w:eastAsia="Batang" w:hAnsi="Batang" w:hint="eastAsia"/>
          <w:szCs w:val="24"/>
        </w:rPr>
        <w:t>외국인투자기업은 직업동맹조직, 해당 로력알선기관과 합의없이 채용기간이 끝나기 전에 종업원을 내보낼 수 없으며 종업원이 직업병을 앓거나 일하다가 부상당하여 치료받는 경우와 병으로 6개월까지의 기간에 치료를 받고 있는 경우, 녀성종업원이 결혼한 경우, 임신, 산전산후휴가, 젖먹이는 기간에 있는 경우에는 기업에서 내보낼 수 없다.</w:t>
      </w:r>
    </w:p>
    <w:p w:rsidR="00676100" w:rsidRPr="006D48B0" w:rsidRDefault="00676100" w:rsidP="00676100">
      <w:pPr>
        <w:rPr>
          <w:rFonts w:ascii="Batang" w:eastAsia="Batang" w:hAnsi="Batang"/>
          <w:szCs w:val="24"/>
        </w:rPr>
      </w:pPr>
      <w:r w:rsidRPr="006D48B0">
        <w:rPr>
          <w:rFonts w:ascii="Batang" w:eastAsia="Batang" w:hAnsi="Batang" w:hint="eastAsia"/>
          <w:szCs w:val="24"/>
        </w:rPr>
        <w:t>제15조</w:t>
      </w:r>
    </w:p>
    <w:p w:rsidR="00676100" w:rsidRPr="006D48B0" w:rsidRDefault="00676100" w:rsidP="00676100">
      <w:pPr>
        <w:rPr>
          <w:rFonts w:ascii="Batang" w:eastAsia="Batang" w:hAnsi="Batang"/>
          <w:szCs w:val="24"/>
        </w:rPr>
      </w:pPr>
      <w:r w:rsidRPr="006D48B0">
        <w:rPr>
          <w:rFonts w:ascii="Batang" w:eastAsia="Batang" w:hAnsi="Batang" w:hint="eastAsia"/>
          <w:szCs w:val="24"/>
        </w:rPr>
        <w:t>종업원이 직업병이나 공상이 아닌 병 또는 부상으로 치료를 받은 후에도 이미 하던 일 또는 다른 일을 계속할 수 없는 경우와 기업의 생산경영 또는 기술조건의 변동으로 인원이 남는 경우, 기업이 파산에 직면하여 부득이하게 로력을 축소하거나 해산을 선포한 경우, 종업원이 기업에 막대한 손실을 주었거나 로동규률을 심히 어긴 경우에는 채용기간이 끝나기 전이라도 직업동맹조직, 해당 로력알선기관과 합의하고 내보낼 수 있다.</w:t>
      </w:r>
    </w:p>
    <w:p w:rsidR="00676100" w:rsidRPr="006D48B0" w:rsidRDefault="00676100" w:rsidP="00676100">
      <w:pPr>
        <w:rPr>
          <w:rFonts w:ascii="Batang" w:eastAsia="Batang" w:hAnsi="Batang"/>
          <w:szCs w:val="24"/>
        </w:rPr>
      </w:pPr>
      <w:r w:rsidRPr="006D48B0">
        <w:rPr>
          <w:rFonts w:ascii="Batang" w:eastAsia="Batang" w:hAnsi="Batang" w:hint="eastAsia"/>
          <w:szCs w:val="24"/>
        </w:rPr>
        <w:t>제16조</w:t>
      </w:r>
    </w:p>
    <w:p w:rsidR="00676100" w:rsidRPr="006D48B0" w:rsidRDefault="00676100" w:rsidP="00676100">
      <w:pPr>
        <w:rPr>
          <w:rFonts w:ascii="Batang" w:eastAsia="Batang" w:hAnsi="Batang"/>
          <w:szCs w:val="24"/>
        </w:rPr>
      </w:pPr>
      <w:r w:rsidRPr="006D48B0">
        <w:rPr>
          <w:rFonts w:ascii="Batang" w:eastAsia="Batang" w:hAnsi="Batang" w:hint="eastAsia"/>
          <w:szCs w:val="24"/>
        </w:rPr>
        <w:t>외국인투자기업의 종업원은 개인적인 사정으로 부득이하게 일을 그만두거나 다른 일을 해야 할 사정이 생긴 경우와 전공이 맞지 않아 자기의 기술기능을 충분히 발휘할 수 없는 경우, 학교에 입학하여 공부하게 된 경우 사직을 제기할 수 있다.</w:t>
      </w:r>
    </w:p>
    <w:p w:rsidR="00676100" w:rsidRPr="006D48B0" w:rsidRDefault="00676100" w:rsidP="00676100">
      <w:pPr>
        <w:rPr>
          <w:rFonts w:ascii="Batang" w:eastAsia="Batang" w:hAnsi="Batang"/>
          <w:szCs w:val="24"/>
        </w:rPr>
      </w:pPr>
      <w:r w:rsidRPr="006D48B0">
        <w:rPr>
          <w:rFonts w:ascii="Batang" w:eastAsia="Batang" w:hAnsi="Batang" w:hint="eastAsia"/>
          <w:szCs w:val="24"/>
        </w:rPr>
        <w:t>제17조</w:t>
      </w:r>
    </w:p>
    <w:p w:rsidR="00676100" w:rsidRPr="006D48B0" w:rsidRDefault="00676100" w:rsidP="00676100">
      <w:pPr>
        <w:rPr>
          <w:rFonts w:ascii="Batang" w:eastAsia="Batang" w:hAnsi="Batang"/>
          <w:szCs w:val="24"/>
        </w:rPr>
      </w:pPr>
      <w:r w:rsidRPr="006D48B0">
        <w:rPr>
          <w:rFonts w:ascii="Batang" w:eastAsia="Batang" w:hAnsi="Batang" w:hint="eastAsia"/>
          <w:szCs w:val="24"/>
        </w:rPr>
        <w:t xml:space="preserve">외국인투자기업은 종업원을 본인의 잘못이 아닌 사유로 기업에서 내보내는 경우 그에게 일한 년한에 따라 보조금을 주어야 한다. 일한 년한이 1년이 못되는 경우에는 최근 </w:t>
      </w:r>
      <w:r w:rsidRPr="006D48B0">
        <w:rPr>
          <w:rFonts w:ascii="Batang" w:eastAsia="Batang" w:hAnsi="Batang" w:hint="eastAsia"/>
          <w:szCs w:val="24"/>
        </w:rPr>
        <w:lastRenderedPageBreak/>
        <w:t>1개월 분의 로임에 해당한 보조금을 주며 1년 이상인 경우에는 최근 3개월 평균월로임액에 일한 해수를 적용하여 계산한 보조금을 주어야 한다.</w:t>
      </w:r>
    </w:p>
    <w:p w:rsidR="00676100" w:rsidRPr="006D48B0" w:rsidRDefault="00676100" w:rsidP="00676100">
      <w:pPr>
        <w:rPr>
          <w:rFonts w:ascii="Batang" w:eastAsia="Batang" w:hAnsi="Batang"/>
          <w:szCs w:val="24"/>
        </w:rPr>
      </w:pPr>
      <w:r w:rsidRPr="006D48B0">
        <w:rPr>
          <w:rFonts w:ascii="Batang" w:eastAsia="Batang" w:hAnsi="Batang" w:hint="eastAsia"/>
          <w:szCs w:val="24"/>
        </w:rPr>
        <w:t>제18조</w:t>
      </w:r>
    </w:p>
    <w:p w:rsidR="00676100" w:rsidRPr="006D48B0" w:rsidRDefault="00676100" w:rsidP="00676100">
      <w:pPr>
        <w:rPr>
          <w:rFonts w:ascii="Batang" w:eastAsia="Batang" w:hAnsi="Batang"/>
          <w:szCs w:val="24"/>
        </w:rPr>
      </w:pPr>
      <w:r w:rsidRPr="006D48B0">
        <w:rPr>
          <w:rFonts w:ascii="Batang" w:eastAsia="Batang" w:hAnsi="Batang" w:hint="eastAsia"/>
          <w:szCs w:val="24"/>
        </w:rPr>
        <w:t>외국인투자기업은 종업원을 내보내거나 사직을 승인하려는 경우 내보내거나 사직하기 1개월 전에 해당 직업동맹조직과 합의한 다음 기업소재지의 로력알선기관에 명단을 내야 한다.</w:t>
      </w:r>
    </w:p>
    <w:p w:rsidR="00676100" w:rsidRPr="006D48B0" w:rsidRDefault="00676100" w:rsidP="00676100">
      <w:pPr>
        <w:rPr>
          <w:rFonts w:ascii="Batang" w:eastAsia="Batang" w:hAnsi="Batang"/>
          <w:szCs w:val="24"/>
        </w:rPr>
      </w:pPr>
      <w:r w:rsidRPr="006D48B0">
        <w:rPr>
          <w:rFonts w:ascii="Batang" w:eastAsia="Batang" w:hAnsi="Batang" w:hint="eastAsia"/>
          <w:szCs w:val="24"/>
        </w:rPr>
        <w:t>제3장 기능공의 양성</w:t>
      </w:r>
    </w:p>
    <w:p w:rsidR="00676100" w:rsidRPr="006D48B0" w:rsidRDefault="00676100" w:rsidP="00676100">
      <w:pPr>
        <w:rPr>
          <w:rFonts w:ascii="Batang" w:eastAsia="Batang" w:hAnsi="Batang"/>
          <w:szCs w:val="24"/>
        </w:rPr>
      </w:pPr>
      <w:r w:rsidRPr="006D48B0">
        <w:rPr>
          <w:rFonts w:ascii="Batang" w:eastAsia="Batang" w:hAnsi="Batang" w:hint="eastAsia"/>
          <w:szCs w:val="24"/>
        </w:rPr>
        <w:t>제19조</w:t>
      </w:r>
    </w:p>
    <w:p w:rsidR="00676100" w:rsidRPr="006D48B0" w:rsidRDefault="00676100" w:rsidP="00676100">
      <w:pPr>
        <w:rPr>
          <w:rFonts w:ascii="Batang" w:eastAsia="Batang" w:hAnsi="Batang"/>
          <w:szCs w:val="24"/>
        </w:rPr>
      </w:pPr>
      <w:r w:rsidRPr="006D48B0">
        <w:rPr>
          <w:rFonts w:ascii="Batang" w:eastAsia="Batang" w:hAnsi="Batang" w:hint="eastAsia"/>
          <w:szCs w:val="24"/>
        </w:rPr>
        <w:t>외국인투자기업은 종업원의 기술 기능수준을 높이며 공화국의 로동법규범에 따라 그들에게 기술기능급수를 사정해 주어야 한다.</w:t>
      </w:r>
    </w:p>
    <w:p w:rsidR="00676100" w:rsidRPr="006D48B0" w:rsidRDefault="00676100" w:rsidP="00676100">
      <w:pPr>
        <w:rPr>
          <w:rFonts w:ascii="Batang" w:eastAsia="Batang" w:hAnsi="Batang"/>
          <w:szCs w:val="24"/>
        </w:rPr>
      </w:pPr>
      <w:r w:rsidRPr="006D48B0">
        <w:rPr>
          <w:rFonts w:ascii="Batang" w:eastAsia="Batang" w:hAnsi="Batang" w:hint="eastAsia"/>
          <w:szCs w:val="24"/>
        </w:rPr>
        <w:t>제20조</w:t>
      </w:r>
    </w:p>
    <w:p w:rsidR="00676100" w:rsidRPr="006D48B0" w:rsidRDefault="00676100" w:rsidP="00676100">
      <w:pPr>
        <w:rPr>
          <w:rFonts w:ascii="Batang" w:eastAsia="Batang" w:hAnsi="Batang"/>
          <w:szCs w:val="24"/>
        </w:rPr>
      </w:pPr>
      <w:r w:rsidRPr="006D48B0">
        <w:rPr>
          <w:rFonts w:ascii="Batang" w:eastAsia="Batang" w:hAnsi="Batang" w:hint="eastAsia"/>
          <w:szCs w:val="24"/>
        </w:rPr>
        <w:t>외국인투자기업은 필요한 경우 기능공을 양성할 수 있다.</w:t>
      </w:r>
    </w:p>
    <w:p w:rsidR="00676100" w:rsidRPr="006D48B0" w:rsidRDefault="00676100" w:rsidP="00676100">
      <w:pPr>
        <w:rPr>
          <w:rFonts w:ascii="Batang" w:eastAsia="Batang" w:hAnsi="Batang"/>
          <w:szCs w:val="24"/>
        </w:rPr>
      </w:pPr>
      <w:r w:rsidRPr="006D48B0">
        <w:rPr>
          <w:rFonts w:ascii="Batang" w:eastAsia="Batang" w:hAnsi="Batang" w:hint="eastAsia"/>
          <w:szCs w:val="24"/>
        </w:rPr>
        <w:t>제21조</w:t>
      </w:r>
    </w:p>
    <w:p w:rsidR="00676100" w:rsidRPr="006D48B0" w:rsidRDefault="00676100" w:rsidP="00676100">
      <w:pPr>
        <w:rPr>
          <w:rFonts w:ascii="Batang" w:eastAsia="Batang" w:hAnsi="Batang"/>
          <w:szCs w:val="24"/>
        </w:rPr>
      </w:pPr>
      <w:r w:rsidRPr="006D48B0">
        <w:rPr>
          <w:rFonts w:ascii="Batang" w:eastAsia="Batang" w:hAnsi="Batang" w:hint="eastAsia"/>
          <w:szCs w:val="24"/>
        </w:rPr>
        <w:t xml:space="preserve">특수경제지대안의 인민위원회는 외국인투자기업이 요구하는 기술인재를 양성하기 위한 양성기관을 조직운영할 수 있다. </w:t>
      </w:r>
    </w:p>
    <w:p w:rsidR="00676100" w:rsidRPr="006D48B0" w:rsidRDefault="00676100" w:rsidP="00676100">
      <w:pPr>
        <w:rPr>
          <w:rFonts w:ascii="Batang" w:eastAsia="Batang" w:hAnsi="Batang"/>
          <w:szCs w:val="24"/>
        </w:rPr>
      </w:pPr>
      <w:r w:rsidRPr="006D48B0">
        <w:rPr>
          <w:rFonts w:ascii="Batang" w:eastAsia="Batang" w:hAnsi="Batang" w:hint="eastAsia"/>
          <w:szCs w:val="24"/>
        </w:rPr>
        <w:t>기술인재양성은 종업원재직일군양성, 학교졸업생들의 입직전 양성의 형태로 한다.</w:t>
      </w:r>
    </w:p>
    <w:p w:rsidR="00676100" w:rsidRPr="006D48B0" w:rsidRDefault="00676100" w:rsidP="00676100">
      <w:pPr>
        <w:rPr>
          <w:rFonts w:ascii="Batang" w:eastAsia="Batang" w:hAnsi="Batang"/>
          <w:szCs w:val="24"/>
        </w:rPr>
      </w:pPr>
      <w:r w:rsidRPr="006D48B0">
        <w:rPr>
          <w:rFonts w:ascii="Batang" w:eastAsia="Batang" w:hAnsi="Batang" w:hint="eastAsia"/>
          <w:szCs w:val="24"/>
        </w:rPr>
        <w:t>제4장 로동시간과 휴식</w:t>
      </w:r>
    </w:p>
    <w:p w:rsidR="00676100" w:rsidRPr="006D48B0" w:rsidRDefault="00676100" w:rsidP="00676100">
      <w:pPr>
        <w:rPr>
          <w:rFonts w:ascii="Batang" w:eastAsia="Batang" w:hAnsi="Batang"/>
          <w:szCs w:val="24"/>
        </w:rPr>
      </w:pPr>
      <w:r w:rsidRPr="006D48B0">
        <w:rPr>
          <w:rFonts w:ascii="Batang" w:eastAsia="Batang" w:hAnsi="Batang" w:hint="eastAsia"/>
          <w:szCs w:val="24"/>
        </w:rPr>
        <w:t>제22조</w:t>
      </w:r>
    </w:p>
    <w:p w:rsidR="00676100" w:rsidRPr="006D48B0" w:rsidRDefault="00676100" w:rsidP="00676100">
      <w:pPr>
        <w:rPr>
          <w:rFonts w:ascii="Batang" w:eastAsia="Batang" w:hAnsi="Batang"/>
          <w:szCs w:val="24"/>
        </w:rPr>
      </w:pPr>
      <w:r w:rsidRPr="006D48B0">
        <w:rPr>
          <w:rFonts w:ascii="Batang" w:eastAsia="Batang" w:hAnsi="Batang" w:hint="eastAsia"/>
          <w:szCs w:val="24"/>
        </w:rPr>
        <w:t xml:space="preserve">종업원의 로동일수는 주 6일, 로동시간은 하루 8시간으로 한다. </w:t>
      </w:r>
    </w:p>
    <w:p w:rsidR="00676100" w:rsidRPr="006D48B0" w:rsidRDefault="00676100" w:rsidP="00676100">
      <w:pPr>
        <w:rPr>
          <w:rFonts w:ascii="Batang" w:eastAsia="Batang" w:hAnsi="Batang"/>
          <w:szCs w:val="24"/>
        </w:rPr>
      </w:pPr>
      <w:r w:rsidRPr="006D48B0">
        <w:rPr>
          <w:rFonts w:ascii="Batang" w:eastAsia="Batang" w:hAnsi="Batang" w:hint="eastAsia"/>
          <w:szCs w:val="24"/>
        </w:rPr>
        <w:t xml:space="preserve">외국인투자기업은 힘들고 어려운 로동의 정도와 특수한 조건에 따라 로동시간을 이 보다 짧게 할 수 있다. </w:t>
      </w:r>
    </w:p>
    <w:p w:rsidR="00676100" w:rsidRPr="006D48B0" w:rsidRDefault="00676100" w:rsidP="00676100">
      <w:pPr>
        <w:rPr>
          <w:rFonts w:ascii="Batang" w:eastAsia="Batang" w:hAnsi="Batang"/>
          <w:szCs w:val="24"/>
        </w:rPr>
      </w:pPr>
      <w:r w:rsidRPr="006D48B0">
        <w:rPr>
          <w:rFonts w:ascii="Batang" w:eastAsia="Batang" w:hAnsi="Batang" w:hint="eastAsia"/>
          <w:szCs w:val="24"/>
        </w:rPr>
        <w:t>계절적 제한을 받는 부문에서는 년간 로동시간 범위에서 로동시간을 다르게 정할 수 있다.</w:t>
      </w:r>
    </w:p>
    <w:p w:rsidR="00676100" w:rsidRPr="006D48B0" w:rsidRDefault="00676100" w:rsidP="00676100">
      <w:pPr>
        <w:rPr>
          <w:rFonts w:ascii="Batang" w:eastAsia="Batang" w:hAnsi="Batang"/>
          <w:szCs w:val="24"/>
        </w:rPr>
      </w:pPr>
      <w:r w:rsidRPr="006D48B0">
        <w:rPr>
          <w:rFonts w:ascii="Batang" w:eastAsia="Batang" w:hAnsi="Batang" w:hint="eastAsia"/>
          <w:szCs w:val="24"/>
        </w:rPr>
        <w:t>제23조</w:t>
      </w:r>
    </w:p>
    <w:p w:rsidR="00676100" w:rsidRPr="006D48B0" w:rsidRDefault="00676100" w:rsidP="00676100">
      <w:pPr>
        <w:rPr>
          <w:rFonts w:ascii="Batang" w:eastAsia="Batang" w:hAnsi="Batang"/>
          <w:szCs w:val="24"/>
        </w:rPr>
      </w:pPr>
      <w:r w:rsidRPr="006D48B0">
        <w:rPr>
          <w:rFonts w:ascii="Batang" w:eastAsia="Batang" w:hAnsi="Batang" w:hint="eastAsia"/>
          <w:szCs w:val="24"/>
        </w:rPr>
        <w:t xml:space="preserve">외국인투자기업은 종업원에게 시간외 로동을 시키지 말아야 한다. </w:t>
      </w:r>
    </w:p>
    <w:p w:rsidR="00676100" w:rsidRPr="006D48B0" w:rsidRDefault="00676100" w:rsidP="00676100">
      <w:pPr>
        <w:rPr>
          <w:rFonts w:ascii="Batang" w:eastAsia="Batang" w:hAnsi="Batang"/>
          <w:szCs w:val="24"/>
        </w:rPr>
      </w:pPr>
      <w:r w:rsidRPr="006D48B0">
        <w:rPr>
          <w:rFonts w:ascii="Batang" w:eastAsia="Batang" w:hAnsi="Batang" w:hint="eastAsia"/>
          <w:szCs w:val="24"/>
        </w:rPr>
        <w:t>불가피한 사정으로 시간외 로동을 시키려고 할 경우에는 직업동맹조직과 합의하고 시간외 로동을 시킬 수 있다.</w:t>
      </w:r>
    </w:p>
    <w:p w:rsidR="00676100" w:rsidRPr="006D48B0" w:rsidRDefault="00676100" w:rsidP="00676100">
      <w:pPr>
        <w:rPr>
          <w:rFonts w:ascii="Batang" w:eastAsia="Batang" w:hAnsi="Batang"/>
          <w:szCs w:val="24"/>
        </w:rPr>
      </w:pPr>
      <w:r w:rsidRPr="006D48B0">
        <w:rPr>
          <w:rFonts w:ascii="Batang" w:eastAsia="Batang" w:hAnsi="Batang" w:hint="eastAsia"/>
          <w:szCs w:val="24"/>
        </w:rPr>
        <w:t>제24조</w:t>
      </w:r>
    </w:p>
    <w:p w:rsidR="00676100" w:rsidRPr="006D48B0" w:rsidRDefault="00676100" w:rsidP="00676100">
      <w:pPr>
        <w:rPr>
          <w:rFonts w:ascii="Batang" w:eastAsia="Batang" w:hAnsi="Batang"/>
          <w:szCs w:val="24"/>
        </w:rPr>
      </w:pPr>
      <w:r w:rsidRPr="006D48B0">
        <w:rPr>
          <w:rFonts w:ascii="Batang" w:eastAsia="Batang" w:hAnsi="Batang" w:hint="eastAsia"/>
          <w:szCs w:val="24"/>
        </w:rPr>
        <w:t xml:space="preserve">외국인투자기업은 공화국의 법규범에 따라 해당한 종업원에게 명절일과 공휴일의 휴식, 정기 및 보충휴가와 산전산후휴가를 주어야 한다. </w:t>
      </w:r>
    </w:p>
    <w:p w:rsidR="00676100" w:rsidRPr="006D48B0" w:rsidRDefault="00676100" w:rsidP="00676100">
      <w:pPr>
        <w:rPr>
          <w:rFonts w:ascii="Batang" w:eastAsia="Batang" w:hAnsi="Batang"/>
          <w:szCs w:val="24"/>
        </w:rPr>
      </w:pPr>
      <w:r w:rsidRPr="006D48B0">
        <w:rPr>
          <w:rFonts w:ascii="Batang" w:eastAsia="Batang" w:hAnsi="Batang" w:hint="eastAsia"/>
          <w:szCs w:val="24"/>
        </w:rPr>
        <w:t xml:space="preserve">명절일과 공휴일에 일을 시켰을 경우에는 1주일 안으로 대휴를 주어야 한다. </w:t>
      </w:r>
    </w:p>
    <w:p w:rsidR="00676100" w:rsidRPr="006D48B0" w:rsidRDefault="00676100" w:rsidP="00676100">
      <w:pPr>
        <w:rPr>
          <w:rFonts w:ascii="Batang" w:eastAsia="Batang" w:hAnsi="Batang"/>
          <w:szCs w:val="24"/>
        </w:rPr>
      </w:pPr>
      <w:r w:rsidRPr="006D48B0">
        <w:rPr>
          <w:rFonts w:ascii="Batang" w:eastAsia="Batang" w:hAnsi="Batang" w:hint="eastAsia"/>
          <w:szCs w:val="24"/>
        </w:rPr>
        <w:t xml:space="preserve">외국인투자기업은 해당한 종업원에게 해마다 관혼상제를 위한 1~5일간의 특별휴가를 주어야 한다. </w:t>
      </w:r>
    </w:p>
    <w:p w:rsidR="00676100" w:rsidRPr="006D48B0" w:rsidRDefault="00676100" w:rsidP="00676100">
      <w:pPr>
        <w:rPr>
          <w:rFonts w:ascii="Batang" w:eastAsia="Batang" w:hAnsi="Batang"/>
          <w:szCs w:val="24"/>
        </w:rPr>
      </w:pPr>
      <w:r w:rsidRPr="006D48B0">
        <w:rPr>
          <w:rFonts w:ascii="Batang" w:eastAsia="Batang" w:hAnsi="Batang" w:hint="eastAsia"/>
          <w:szCs w:val="24"/>
        </w:rPr>
        <w:t>특별휴가기간에는 왕복려행일수가 포함되지 않는다.</w:t>
      </w:r>
    </w:p>
    <w:p w:rsidR="00676100" w:rsidRPr="006D48B0" w:rsidRDefault="00676100" w:rsidP="00676100">
      <w:pPr>
        <w:rPr>
          <w:rFonts w:ascii="Batang" w:eastAsia="Batang" w:hAnsi="Batang"/>
          <w:szCs w:val="24"/>
        </w:rPr>
      </w:pPr>
      <w:r w:rsidRPr="006D48B0">
        <w:rPr>
          <w:rFonts w:ascii="Batang" w:eastAsia="Batang" w:hAnsi="Batang" w:hint="eastAsia"/>
          <w:szCs w:val="24"/>
        </w:rPr>
        <w:t>제5장 로동보수</w:t>
      </w:r>
    </w:p>
    <w:p w:rsidR="00676100" w:rsidRPr="006D48B0" w:rsidRDefault="00676100" w:rsidP="00676100">
      <w:pPr>
        <w:rPr>
          <w:rFonts w:ascii="Batang" w:eastAsia="Batang" w:hAnsi="Batang"/>
          <w:szCs w:val="24"/>
        </w:rPr>
      </w:pPr>
      <w:r w:rsidRPr="006D48B0">
        <w:rPr>
          <w:rFonts w:ascii="Batang" w:eastAsia="Batang" w:hAnsi="Batang" w:hint="eastAsia"/>
          <w:szCs w:val="24"/>
        </w:rPr>
        <w:t>제25조</w:t>
      </w:r>
    </w:p>
    <w:p w:rsidR="00676100" w:rsidRPr="006D48B0" w:rsidRDefault="00676100" w:rsidP="00676100">
      <w:pPr>
        <w:rPr>
          <w:rFonts w:ascii="Batang" w:eastAsia="Batang" w:hAnsi="Batang"/>
          <w:szCs w:val="24"/>
        </w:rPr>
      </w:pPr>
      <w:r w:rsidRPr="006D48B0">
        <w:rPr>
          <w:rFonts w:ascii="Batang" w:eastAsia="Batang" w:hAnsi="Batang" w:hint="eastAsia"/>
          <w:szCs w:val="24"/>
        </w:rPr>
        <w:t xml:space="preserve">외국인투자기업의 종업원 월로임기준은 중앙로동기관이 정한다. 중앙로동기관은 외국인투자기업의 종업원 월로임기준을 종업원들이 로동과정에 소모된 육체적 및 정신적 힘을 보상하고 그들의 생활을 보장하는 원칙에서 정하여야 한다. </w:t>
      </w:r>
    </w:p>
    <w:p w:rsidR="00676100" w:rsidRPr="006D48B0" w:rsidRDefault="00676100" w:rsidP="00676100">
      <w:pPr>
        <w:rPr>
          <w:rFonts w:ascii="Batang" w:eastAsia="Batang" w:hAnsi="Batang"/>
          <w:szCs w:val="24"/>
        </w:rPr>
      </w:pPr>
      <w:r w:rsidRPr="006D48B0">
        <w:rPr>
          <w:rFonts w:ascii="Batang" w:eastAsia="Batang" w:hAnsi="Batang" w:hint="eastAsia"/>
          <w:szCs w:val="24"/>
        </w:rPr>
        <w:t xml:space="preserve">조업준비기간의 로임, 견습공, 무기능공의 로임은 해당 기관의 승인밑에 정한 월로임기준보다 낮게 정할 수 있다. </w:t>
      </w:r>
    </w:p>
    <w:p w:rsidR="00676100" w:rsidRPr="006D48B0" w:rsidRDefault="00676100" w:rsidP="00676100">
      <w:pPr>
        <w:rPr>
          <w:rFonts w:ascii="Batang" w:eastAsia="Batang" w:hAnsi="Batang"/>
          <w:szCs w:val="24"/>
        </w:rPr>
      </w:pPr>
      <w:r w:rsidRPr="006D48B0">
        <w:rPr>
          <w:rFonts w:ascii="Batang" w:eastAsia="Batang" w:hAnsi="Batang" w:hint="eastAsia"/>
          <w:szCs w:val="24"/>
        </w:rPr>
        <w:lastRenderedPageBreak/>
        <w:t>외국인투자기업은 정한 로임기준에 따라 직종, 직제별 로임기준, 로임지불 형태와 방법, 가급금, 장려금, 상금 기준을 자체로 정한다.</w:t>
      </w:r>
    </w:p>
    <w:p w:rsidR="00676100" w:rsidRPr="006D48B0" w:rsidRDefault="00676100" w:rsidP="00676100">
      <w:pPr>
        <w:rPr>
          <w:rFonts w:ascii="Batang" w:eastAsia="Batang" w:hAnsi="Batang"/>
          <w:szCs w:val="24"/>
        </w:rPr>
      </w:pPr>
      <w:r w:rsidRPr="006D48B0">
        <w:rPr>
          <w:rFonts w:ascii="Batang" w:eastAsia="Batang" w:hAnsi="Batang" w:hint="eastAsia"/>
          <w:szCs w:val="24"/>
        </w:rPr>
        <w:t>제26조</w:t>
      </w:r>
    </w:p>
    <w:p w:rsidR="00676100" w:rsidRPr="006D48B0" w:rsidRDefault="00676100" w:rsidP="00676100">
      <w:pPr>
        <w:rPr>
          <w:rFonts w:ascii="Batang" w:eastAsia="Batang" w:hAnsi="Batang"/>
          <w:szCs w:val="24"/>
        </w:rPr>
      </w:pPr>
      <w:r w:rsidRPr="006D48B0">
        <w:rPr>
          <w:rFonts w:ascii="Batang" w:eastAsia="Batang" w:hAnsi="Batang" w:hint="eastAsia"/>
          <w:szCs w:val="24"/>
        </w:rPr>
        <w:t>외국인투자기업은 생산수준, 종업원의 기술기능숙련정도와 로동생산능률의 제고에 따라 로임수준을 점차 높여야 한다.</w:t>
      </w:r>
    </w:p>
    <w:p w:rsidR="00676100" w:rsidRPr="006D48B0" w:rsidRDefault="00676100" w:rsidP="00676100">
      <w:pPr>
        <w:rPr>
          <w:rFonts w:ascii="Batang" w:eastAsia="Batang" w:hAnsi="Batang"/>
          <w:szCs w:val="24"/>
        </w:rPr>
      </w:pPr>
      <w:r w:rsidRPr="006D48B0">
        <w:rPr>
          <w:rFonts w:ascii="Batang" w:eastAsia="Batang" w:hAnsi="Batang" w:hint="eastAsia"/>
          <w:szCs w:val="24"/>
        </w:rPr>
        <w:t>제27조</w:t>
      </w:r>
    </w:p>
    <w:p w:rsidR="00676100" w:rsidRPr="006D48B0" w:rsidRDefault="00676100" w:rsidP="00676100">
      <w:pPr>
        <w:rPr>
          <w:rFonts w:ascii="Batang" w:eastAsia="Batang" w:hAnsi="Batang"/>
          <w:szCs w:val="24"/>
        </w:rPr>
      </w:pPr>
      <w:r w:rsidRPr="006D48B0">
        <w:rPr>
          <w:rFonts w:ascii="Batang" w:eastAsia="Batang" w:hAnsi="Batang" w:hint="eastAsia"/>
          <w:szCs w:val="24"/>
        </w:rPr>
        <w:t xml:space="preserve">외국인투자기업은 휴가 및 보충휴가 기간에 해당한 로동보수를 휴가에 들어가기 전에 종업원에게 주어야 한다. </w:t>
      </w:r>
    </w:p>
    <w:p w:rsidR="00676100" w:rsidRPr="006D48B0" w:rsidRDefault="00676100" w:rsidP="00676100">
      <w:pPr>
        <w:rPr>
          <w:rFonts w:ascii="Batang" w:eastAsia="Batang" w:hAnsi="Batang"/>
          <w:szCs w:val="24"/>
        </w:rPr>
      </w:pPr>
      <w:r w:rsidRPr="006D48B0">
        <w:rPr>
          <w:rFonts w:ascii="Batang" w:eastAsia="Batang" w:hAnsi="Batang" w:hint="eastAsia"/>
          <w:szCs w:val="24"/>
        </w:rPr>
        <w:t xml:space="preserve">휴가기간에 해당한 로동보수는 휴가받기 전 3개월 동안의 로동보수총액을 실가동일수에 따라 평균한 하루 로동보수액에 휴가일수를 적용하여 계산한다. </w:t>
      </w:r>
    </w:p>
    <w:p w:rsidR="00676100" w:rsidRPr="006D48B0" w:rsidRDefault="00676100" w:rsidP="00676100">
      <w:pPr>
        <w:rPr>
          <w:rFonts w:ascii="Batang" w:eastAsia="Batang" w:hAnsi="Batang"/>
          <w:szCs w:val="24"/>
        </w:rPr>
      </w:pPr>
      <w:r w:rsidRPr="006D48B0">
        <w:rPr>
          <w:rFonts w:ascii="Batang" w:eastAsia="Batang" w:hAnsi="Batang" w:hint="eastAsia"/>
          <w:szCs w:val="24"/>
        </w:rPr>
        <w:t>휴가기간의 로동보수액 계산에는 로임, 가급금, 장려금이 포함된다.</w:t>
      </w:r>
    </w:p>
    <w:p w:rsidR="00676100" w:rsidRPr="006D48B0" w:rsidRDefault="00676100" w:rsidP="00676100">
      <w:pPr>
        <w:rPr>
          <w:rFonts w:ascii="Batang" w:eastAsia="Batang" w:hAnsi="Batang"/>
          <w:szCs w:val="24"/>
        </w:rPr>
      </w:pPr>
      <w:r w:rsidRPr="006D48B0">
        <w:rPr>
          <w:rFonts w:ascii="Batang" w:eastAsia="Batang" w:hAnsi="Batang" w:hint="eastAsia"/>
          <w:szCs w:val="24"/>
        </w:rPr>
        <w:t>제28조</w:t>
      </w:r>
    </w:p>
    <w:p w:rsidR="00676100" w:rsidRPr="006D48B0" w:rsidRDefault="00676100" w:rsidP="00676100">
      <w:pPr>
        <w:rPr>
          <w:rFonts w:ascii="Batang" w:eastAsia="Batang" w:hAnsi="Batang"/>
          <w:szCs w:val="24"/>
        </w:rPr>
      </w:pPr>
      <w:r w:rsidRPr="006D48B0">
        <w:rPr>
          <w:rFonts w:ascii="Batang" w:eastAsia="Batang" w:hAnsi="Batang" w:hint="eastAsia"/>
          <w:szCs w:val="24"/>
        </w:rPr>
        <w:t>외국인투자기업은 종업원의 잘못이 아닌 기업의 책임으로 일하지 못하였거나 양성기간에 일하지 못한 종업원에게 일하지 못한 날 또는 시간에 따라 일당 또는 시간당 로임액의 60프로이상에 해당한 보조금을 주어야 한다.</w:t>
      </w:r>
    </w:p>
    <w:p w:rsidR="00676100" w:rsidRPr="006D48B0" w:rsidRDefault="00676100" w:rsidP="00676100">
      <w:pPr>
        <w:rPr>
          <w:rFonts w:ascii="Batang" w:eastAsia="Batang" w:hAnsi="Batang"/>
          <w:szCs w:val="24"/>
        </w:rPr>
      </w:pPr>
      <w:r w:rsidRPr="006D48B0">
        <w:rPr>
          <w:rFonts w:ascii="Batang" w:eastAsia="Batang" w:hAnsi="Batang" w:hint="eastAsia"/>
          <w:szCs w:val="24"/>
        </w:rPr>
        <w:t>제29조</w:t>
      </w:r>
    </w:p>
    <w:p w:rsidR="00676100" w:rsidRPr="006D48B0" w:rsidRDefault="00676100" w:rsidP="00676100">
      <w:pPr>
        <w:rPr>
          <w:rFonts w:ascii="Batang" w:eastAsia="Batang" w:hAnsi="Batang"/>
          <w:szCs w:val="24"/>
        </w:rPr>
      </w:pPr>
      <w:r w:rsidRPr="006D48B0">
        <w:rPr>
          <w:rFonts w:ascii="Batang" w:eastAsia="Batang" w:hAnsi="Batang" w:hint="eastAsia"/>
          <w:szCs w:val="24"/>
        </w:rPr>
        <w:t>외국인투자기업은 공휴일에 일을 시키고 대휴를 주지 않았거나 로동시간밖의 낮연장작업 또는 로동시간안의 밤작업을 한 종업원에게 로임과 함께 일한 날 또는 시간에 따라 일당 또는 시간당 로임액의 50프로(명절일작업과 로동시간밖의 밤연장작업을 한 종업원에게는 100프로)에 해당한 가급금을 주어야 한다.</w:t>
      </w:r>
    </w:p>
    <w:p w:rsidR="00676100" w:rsidRPr="006D48B0" w:rsidRDefault="00676100" w:rsidP="00676100">
      <w:pPr>
        <w:rPr>
          <w:rFonts w:ascii="Batang" w:eastAsia="Batang" w:hAnsi="Batang"/>
          <w:szCs w:val="24"/>
        </w:rPr>
      </w:pPr>
      <w:r w:rsidRPr="006D48B0">
        <w:rPr>
          <w:rFonts w:ascii="Batang" w:eastAsia="Batang" w:hAnsi="Batang" w:hint="eastAsia"/>
          <w:szCs w:val="24"/>
        </w:rPr>
        <w:t>제30조</w:t>
      </w:r>
    </w:p>
    <w:p w:rsidR="00676100" w:rsidRPr="006D48B0" w:rsidRDefault="00676100" w:rsidP="00676100">
      <w:pPr>
        <w:rPr>
          <w:rFonts w:ascii="Batang" w:eastAsia="Batang" w:hAnsi="Batang"/>
          <w:szCs w:val="24"/>
        </w:rPr>
      </w:pPr>
      <w:r w:rsidRPr="006D48B0">
        <w:rPr>
          <w:rFonts w:ascii="Batang" w:eastAsia="Batang" w:hAnsi="Batang" w:hint="eastAsia"/>
          <w:szCs w:val="24"/>
        </w:rPr>
        <w:t>외국인투자기업은 결산리윤에서 세금을 바치고 남은 리윤의 일부로 상금기금을 세우고 직업동맹조직과 협의하여 생산과제를 넘쳐 수행하는데 기여한 모범적인 종업원에게 상금을 줄 수 있다.</w:t>
      </w:r>
    </w:p>
    <w:p w:rsidR="00676100" w:rsidRPr="006D48B0" w:rsidRDefault="00676100" w:rsidP="00676100">
      <w:pPr>
        <w:rPr>
          <w:rFonts w:ascii="Batang" w:eastAsia="Batang" w:hAnsi="Batang"/>
          <w:szCs w:val="24"/>
        </w:rPr>
      </w:pPr>
      <w:r w:rsidRPr="006D48B0">
        <w:rPr>
          <w:rFonts w:ascii="Batang" w:eastAsia="Batang" w:hAnsi="Batang" w:hint="eastAsia"/>
          <w:szCs w:val="24"/>
        </w:rPr>
        <w:t>제31조</w:t>
      </w:r>
    </w:p>
    <w:p w:rsidR="00676100" w:rsidRPr="006D48B0" w:rsidRDefault="00676100" w:rsidP="00676100">
      <w:pPr>
        <w:rPr>
          <w:rFonts w:ascii="Batang" w:eastAsia="Batang" w:hAnsi="Batang"/>
          <w:szCs w:val="24"/>
        </w:rPr>
      </w:pPr>
      <w:r w:rsidRPr="006D48B0">
        <w:rPr>
          <w:rFonts w:ascii="Batang" w:eastAsia="Batang" w:hAnsi="Batang" w:hint="eastAsia"/>
          <w:szCs w:val="24"/>
        </w:rPr>
        <w:t xml:space="preserve">외국인투자기업은 종업원의 로임, 가급금, 장려금, 상금을 일한 실적에 따라 정확히 계산하여 내주어야 한다. </w:t>
      </w:r>
    </w:p>
    <w:p w:rsidR="00676100" w:rsidRPr="006D48B0" w:rsidRDefault="00676100" w:rsidP="00676100">
      <w:pPr>
        <w:rPr>
          <w:rFonts w:ascii="Batang" w:eastAsia="Batang" w:hAnsi="Batang"/>
          <w:szCs w:val="24"/>
        </w:rPr>
      </w:pPr>
      <w:r w:rsidRPr="006D48B0">
        <w:rPr>
          <w:rFonts w:ascii="Batang" w:eastAsia="Batang" w:hAnsi="Batang" w:hint="eastAsia"/>
          <w:szCs w:val="24"/>
        </w:rPr>
        <w:t>로동보수를 주는 날이 되기 전에 사직하였거나 기업에서 내보낼 경우에는 그 수속이 끝난 다음에 로동보수를 주어야 한다.</w:t>
      </w:r>
    </w:p>
    <w:p w:rsidR="00676100" w:rsidRPr="006D48B0" w:rsidRDefault="00676100" w:rsidP="00676100">
      <w:pPr>
        <w:rPr>
          <w:rFonts w:ascii="Batang" w:eastAsia="Batang" w:hAnsi="Batang"/>
          <w:szCs w:val="24"/>
        </w:rPr>
      </w:pPr>
      <w:r w:rsidRPr="006D48B0">
        <w:rPr>
          <w:rFonts w:ascii="Batang" w:eastAsia="Batang" w:hAnsi="Batang" w:hint="eastAsia"/>
          <w:szCs w:val="24"/>
        </w:rPr>
        <w:t>제6장 로동보호</w:t>
      </w:r>
    </w:p>
    <w:p w:rsidR="00676100" w:rsidRPr="006D48B0" w:rsidRDefault="00676100" w:rsidP="00676100">
      <w:pPr>
        <w:rPr>
          <w:rFonts w:ascii="Batang" w:eastAsia="Batang" w:hAnsi="Batang"/>
          <w:szCs w:val="24"/>
        </w:rPr>
      </w:pPr>
      <w:r w:rsidRPr="006D48B0">
        <w:rPr>
          <w:rFonts w:ascii="Batang" w:eastAsia="Batang" w:hAnsi="Batang" w:hint="eastAsia"/>
          <w:szCs w:val="24"/>
        </w:rPr>
        <w:t>제32조</w:t>
      </w:r>
    </w:p>
    <w:p w:rsidR="00676100" w:rsidRPr="006D48B0" w:rsidRDefault="00676100" w:rsidP="00676100">
      <w:pPr>
        <w:rPr>
          <w:rFonts w:ascii="Batang" w:eastAsia="Batang" w:hAnsi="Batang"/>
          <w:szCs w:val="24"/>
        </w:rPr>
      </w:pPr>
      <w:r w:rsidRPr="006D48B0">
        <w:rPr>
          <w:rFonts w:ascii="Batang" w:eastAsia="Batang" w:hAnsi="Batang" w:hint="eastAsia"/>
          <w:szCs w:val="24"/>
        </w:rPr>
        <w:t>외국인투자기업은 로동안전시설을 갖추고 그를 개선완비하여 작업의 안전성을 보장하며 고열, 가스, 먼지를 막고 채광, 조명, 통풍과 같은 사업위생조건을 보장하여 종업원들이 문화위생적인 환경에서 일하도록 하여야 한다.</w:t>
      </w:r>
    </w:p>
    <w:p w:rsidR="00676100" w:rsidRPr="006D48B0" w:rsidRDefault="00676100" w:rsidP="00676100">
      <w:pPr>
        <w:rPr>
          <w:rFonts w:ascii="Batang" w:eastAsia="Batang" w:hAnsi="Batang"/>
          <w:szCs w:val="24"/>
        </w:rPr>
      </w:pPr>
      <w:r w:rsidRPr="006D48B0">
        <w:rPr>
          <w:rFonts w:ascii="Batang" w:eastAsia="Batang" w:hAnsi="Batang" w:hint="eastAsia"/>
          <w:szCs w:val="24"/>
        </w:rPr>
        <w:t>제33조</w:t>
      </w:r>
    </w:p>
    <w:p w:rsidR="00676100" w:rsidRPr="006D48B0" w:rsidRDefault="00676100" w:rsidP="00676100">
      <w:pPr>
        <w:rPr>
          <w:rFonts w:ascii="Batang" w:eastAsia="Batang" w:hAnsi="Batang"/>
          <w:szCs w:val="24"/>
        </w:rPr>
      </w:pPr>
      <w:r w:rsidRPr="006D48B0">
        <w:rPr>
          <w:rFonts w:ascii="Batang" w:eastAsia="Batang" w:hAnsi="Batang" w:hint="eastAsia"/>
          <w:szCs w:val="24"/>
        </w:rPr>
        <w:t xml:space="preserve">외국인투자기업은 종업원에게 로동안전기술교육을 준 다음 일을 시켜야 한다. </w:t>
      </w:r>
    </w:p>
    <w:p w:rsidR="00676100" w:rsidRPr="006D48B0" w:rsidRDefault="00676100" w:rsidP="00676100">
      <w:pPr>
        <w:rPr>
          <w:rFonts w:ascii="Batang" w:eastAsia="Batang" w:hAnsi="Batang"/>
          <w:szCs w:val="24"/>
        </w:rPr>
      </w:pPr>
      <w:r w:rsidRPr="006D48B0">
        <w:rPr>
          <w:rFonts w:ascii="Batang" w:eastAsia="Batang" w:hAnsi="Batang" w:hint="eastAsia"/>
          <w:szCs w:val="24"/>
        </w:rPr>
        <w:t>로동안전기술교육기간은 업종과 직종에 따라 1~2주일로 한다.</w:t>
      </w:r>
    </w:p>
    <w:p w:rsidR="00676100" w:rsidRPr="006D48B0" w:rsidRDefault="00676100" w:rsidP="00676100">
      <w:pPr>
        <w:rPr>
          <w:rFonts w:ascii="Batang" w:eastAsia="Batang" w:hAnsi="Batang"/>
          <w:szCs w:val="24"/>
        </w:rPr>
      </w:pPr>
      <w:r w:rsidRPr="006D48B0">
        <w:rPr>
          <w:rFonts w:ascii="Batang" w:eastAsia="Batang" w:hAnsi="Batang" w:hint="eastAsia"/>
          <w:szCs w:val="24"/>
        </w:rPr>
        <w:t>제34조</w:t>
      </w:r>
    </w:p>
    <w:p w:rsidR="00676100" w:rsidRPr="006D48B0" w:rsidRDefault="00676100" w:rsidP="00676100">
      <w:pPr>
        <w:rPr>
          <w:rFonts w:ascii="Batang" w:eastAsia="Batang" w:hAnsi="Batang"/>
          <w:szCs w:val="24"/>
        </w:rPr>
      </w:pPr>
      <w:r w:rsidRPr="006D48B0">
        <w:rPr>
          <w:rFonts w:ascii="Batang" w:eastAsia="Batang" w:hAnsi="Batang" w:hint="eastAsia"/>
          <w:szCs w:val="24"/>
        </w:rPr>
        <w:t xml:space="preserve">외국인투자기업은 녀성종업원을 위한 로동보호위생시설을 잘 갖추어 주어야 한다. </w:t>
      </w:r>
    </w:p>
    <w:p w:rsidR="00676100" w:rsidRPr="006D48B0" w:rsidRDefault="00676100" w:rsidP="00676100">
      <w:pPr>
        <w:rPr>
          <w:rFonts w:ascii="Batang" w:eastAsia="Batang" w:hAnsi="Batang"/>
          <w:szCs w:val="24"/>
        </w:rPr>
      </w:pPr>
      <w:r w:rsidRPr="006D48B0">
        <w:rPr>
          <w:rFonts w:ascii="Batang" w:eastAsia="Batang" w:hAnsi="Batang" w:hint="eastAsia"/>
          <w:szCs w:val="24"/>
        </w:rPr>
        <w:t xml:space="preserve">임신 6개월이 넘는 녀성에게는 힘들고 건강에 해로운 일을 시키지 말아야 한다. </w:t>
      </w:r>
    </w:p>
    <w:p w:rsidR="00676100" w:rsidRPr="006D48B0" w:rsidRDefault="00676100" w:rsidP="00676100">
      <w:pPr>
        <w:rPr>
          <w:rFonts w:ascii="Batang" w:eastAsia="Batang" w:hAnsi="Batang"/>
          <w:szCs w:val="24"/>
        </w:rPr>
      </w:pPr>
      <w:r w:rsidRPr="006D48B0">
        <w:rPr>
          <w:rFonts w:ascii="Batang" w:eastAsia="Batang" w:hAnsi="Batang" w:hint="eastAsia"/>
          <w:szCs w:val="24"/>
        </w:rPr>
        <w:lastRenderedPageBreak/>
        <w:t>외국인투자기업은 실정에 맞게 종업원의 자녀를 위한 탁아소, 유시원을 조직하고 운영할 수 있다.</w:t>
      </w:r>
    </w:p>
    <w:p w:rsidR="00676100" w:rsidRPr="006D48B0" w:rsidRDefault="00676100" w:rsidP="00676100">
      <w:pPr>
        <w:rPr>
          <w:rFonts w:ascii="Batang" w:eastAsia="Batang" w:hAnsi="Batang"/>
          <w:szCs w:val="24"/>
        </w:rPr>
      </w:pPr>
      <w:r w:rsidRPr="006D48B0">
        <w:rPr>
          <w:rFonts w:ascii="Batang" w:eastAsia="Batang" w:hAnsi="Batang" w:hint="eastAsia"/>
          <w:szCs w:val="24"/>
        </w:rPr>
        <w:t>제35조</w:t>
      </w:r>
    </w:p>
    <w:p w:rsidR="00676100" w:rsidRPr="006D48B0" w:rsidRDefault="00676100" w:rsidP="00676100">
      <w:pPr>
        <w:rPr>
          <w:rFonts w:ascii="Batang" w:eastAsia="Batang" w:hAnsi="Batang"/>
          <w:szCs w:val="24"/>
        </w:rPr>
      </w:pPr>
      <w:r w:rsidRPr="006D48B0">
        <w:rPr>
          <w:rFonts w:ascii="Batang" w:eastAsia="Batang" w:hAnsi="Batang" w:hint="eastAsia"/>
          <w:szCs w:val="24"/>
        </w:rPr>
        <w:t>외국인투자기업은 종업원에게 로동보호용구, 작업필수품, 영양식료품과 같은 로동보호물자를 제때에 내주어야 한다. 종업원에게 내주는 로동보호물자의 기준은 공화국의 해당 로동법규범에 정한 기준보다 낮지 않게 외국인투자기업이 정한다.</w:t>
      </w:r>
    </w:p>
    <w:p w:rsidR="00676100" w:rsidRPr="006D48B0" w:rsidRDefault="00676100" w:rsidP="00676100">
      <w:pPr>
        <w:rPr>
          <w:rFonts w:ascii="Batang" w:eastAsia="Batang" w:hAnsi="Batang"/>
          <w:szCs w:val="24"/>
        </w:rPr>
      </w:pPr>
      <w:r w:rsidRPr="006D48B0">
        <w:rPr>
          <w:rFonts w:ascii="Batang" w:eastAsia="Batang" w:hAnsi="Batang" w:hint="eastAsia"/>
          <w:szCs w:val="24"/>
        </w:rPr>
        <w:t>제36조</w:t>
      </w:r>
    </w:p>
    <w:p w:rsidR="00676100" w:rsidRPr="006D48B0" w:rsidRDefault="00676100" w:rsidP="00676100">
      <w:pPr>
        <w:rPr>
          <w:rFonts w:ascii="Batang" w:eastAsia="Batang" w:hAnsi="Batang"/>
          <w:szCs w:val="24"/>
        </w:rPr>
      </w:pPr>
      <w:r w:rsidRPr="006D48B0">
        <w:rPr>
          <w:rFonts w:ascii="Batang" w:eastAsia="Batang" w:hAnsi="Batang" w:hint="eastAsia"/>
          <w:szCs w:val="24"/>
        </w:rPr>
        <w:t>외국인투자기업은 작업도중 종업원이 사망하였거나 부상, 중독과 같은 엄중한 사고가 발생하였을 경우 해당기관에 제때에 알리고 관계기관의 사고심의를 받아야 한다.</w:t>
      </w:r>
    </w:p>
    <w:p w:rsidR="00676100" w:rsidRPr="006D48B0" w:rsidRDefault="00676100" w:rsidP="00676100">
      <w:pPr>
        <w:rPr>
          <w:rFonts w:ascii="Batang" w:eastAsia="Batang" w:hAnsi="Batang"/>
          <w:szCs w:val="24"/>
        </w:rPr>
      </w:pPr>
      <w:r w:rsidRPr="006D48B0">
        <w:rPr>
          <w:rFonts w:ascii="Batang" w:eastAsia="Batang" w:hAnsi="Batang" w:hint="eastAsia"/>
          <w:szCs w:val="24"/>
        </w:rPr>
        <w:t>제7장 사회보험, 사회보장</w:t>
      </w:r>
    </w:p>
    <w:p w:rsidR="00676100" w:rsidRPr="006D48B0" w:rsidRDefault="00676100" w:rsidP="00676100">
      <w:pPr>
        <w:rPr>
          <w:rFonts w:ascii="Batang" w:eastAsia="Batang" w:hAnsi="Batang"/>
          <w:szCs w:val="24"/>
        </w:rPr>
      </w:pPr>
      <w:r w:rsidRPr="006D48B0">
        <w:rPr>
          <w:rFonts w:ascii="Batang" w:eastAsia="Batang" w:hAnsi="Batang" w:hint="eastAsia"/>
          <w:szCs w:val="24"/>
        </w:rPr>
        <w:t>제37조</w:t>
      </w:r>
    </w:p>
    <w:p w:rsidR="00676100" w:rsidRPr="006D48B0" w:rsidRDefault="00676100" w:rsidP="00676100">
      <w:pPr>
        <w:rPr>
          <w:rFonts w:ascii="Batang" w:eastAsia="Batang" w:hAnsi="Batang"/>
          <w:szCs w:val="24"/>
        </w:rPr>
      </w:pPr>
      <w:r w:rsidRPr="006D48B0">
        <w:rPr>
          <w:rFonts w:ascii="Batang" w:eastAsia="Batang" w:hAnsi="Batang" w:hint="eastAsia"/>
          <w:szCs w:val="24"/>
        </w:rPr>
        <w:t xml:space="preserve">외국인투자기업에서 일하는 공화국 공민인 종업원은 병 또는 부상, 일할 나이가 지나 일하지 못하는 경우 사회보험, 사회보장에 의한 혜택을 받는다. </w:t>
      </w:r>
    </w:p>
    <w:p w:rsidR="00676100" w:rsidRPr="006D48B0" w:rsidRDefault="00676100" w:rsidP="00676100">
      <w:pPr>
        <w:rPr>
          <w:rFonts w:ascii="Batang" w:eastAsia="Batang" w:hAnsi="Batang"/>
          <w:szCs w:val="24"/>
        </w:rPr>
      </w:pPr>
      <w:r w:rsidRPr="006D48B0">
        <w:rPr>
          <w:rFonts w:ascii="Batang" w:eastAsia="Batang" w:hAnsi="Batang" w:hint="eastAsia"/>
          <w:szCs w:val="24"/>
        </w:rPr>
        <w:t xml:space="preserve">사회보험, 사회보장에 의한 혜택에는 보조금, 년금의 지불, 정휴양 및 치료가 포함된다. </w:t>
      </w:r>
    </w:p>
    <w:p w:rsidR="00676100" w:rsidRPr="006D48B0" w:rsidRDefault="00676100" w:rsidP="00676100">
      <w:pPr>
        <w:rPr>
          <w:rFonts w:ascii="Batang" w:eastAsia="Batang" w:hAnsi="Batang"/>
          <w:szCs w:val="24"/>
        </w:rPr>
      </w:pPr>
      <w:r w:rsidRPr="006D48B0">
        <w:rPr>
          <w:rFonts w:ascii="Batang" w:eastAsia="Batang" w:hAnsi="Batang" w:hint="eastAsia"/>
          <w:szCs w:val="24"/>
        </w:rPr>
        <w:t xml:space="preserve">보조금과 년금을 받으려는 종업원은 보건기관이 발급하는 진단문건 또는 보조금과 년금을 받아야 할 사유를 확인하는 문건을 외국인투자기업에 내야 한다. </w:t>
      </w:r>
    </w:p>
    <w:p w:rsidR="00676100" w:rsidRPr="006D48B0" w:rsidRDefault="00676100" w:rsidP="00676100">
      <w:pPr>
        <w:rPr>
          <w:rFonts w:ascii="Batang" w:eastAsia="Batang" w:hAnsi="Batang"/>
          <w:szCs w:val="24"/>
        </w:rPr>
      </w:pPr>
      <w:r w:rsidRPr="006D48B0">
        <w:rPr>
          <w:rFonts w:ascii="Batang" w:eastAsia="Batang" w:hAnsi="Batang" w:hint="eastAsia"/>
          <w:szCs w:val="24"/>
        </w:rPr>
        <w:t>외국인투자기업은 사회보험보조금 지불청구문건을 사회보험기관에 내여 확인을 받은 다음 은행기관에서 해당한 사회보험보조금을 받아 로동보수를 주는 날에 해당 종업원에게 내주어야 한다. 정휴양소에 가고 오는데 드는 려비와 장례보조금은 해당 문건에 의하여 먼저 내주고 후에 청산받아야 한다. 사회보장에 의한 년금, 보조금은 외국인투자기업이 사회보험기관에 신청문건을 내여 수속한데 따라 사회보장년금지불기관에서 달마다 정한 날에 대상자에게 내주어야 한다.</w:t>
      </w:r>
    </w:p>
    <w:p w:rsidR="00676100" w:rsidRPr="006D48B0" w:rsidRDefault="00676100" w:rsidP="00676100">
      <w:pPr>
        <w:rPr>
          <w:rFonts w:ascii="Batang" w:eastAsia="Batang" w:hAnsi="Batang"/>
          <w:szCs w:val="24"/>
        </w:rPr>
      </w:pPr>
      <w:r w:rsidRPr="006D48B0">
        <w:rPr>
          <w:rFonts w:ascii="Batang" w:eastAsia="Batang" w:hAnsi="Batang" w:hint="eastAsia"/>
          <w:szCs w:val="24"/>
        </w:rPr>
        <w:t>제38조</w:t>
      </w:r>
    </w:p>
    <w:p w:rsidR="00676100" w:rsidRPr="006D48B0" w:rsidRDefault="00676100" w:rsidP="00676100">
      <w:pPr>
        <w:rPr>
          <w:rFonts w:ascii="Batang" w:eastAsia="Batang" w:hAnsi="Batang"/>
          <w:szCs w:val="24"/>
        </w:rPr>
      </w:pPr>
      <w:r w:rsidRPr="006D48B0">
        <w:rPr>
          <w:rFonts w:ascii="Batang" w:eastAsia="Batang" w:hAnsi="Batang" w:hint="eastAsia"/>
          <w:szCs w:val="24"/>
        </w:rPr>
        <w:t>사회보험, 사회보장에 의한 보조금, 년금은 공화국의 로동법규범에 따라 계산한다.</w:t>
      </w:r>
    </w:p>
    <w:p w:rsidR="00676100" w:rsidRPr="006D48B0" w:rsidRDefault="00676100" w:rsidP="00676100">
      <w:pPr>
        <w:rPr>
          <w:rFonts w:ascii="Batang" w:eastAsia="Batang" w:hAnsi="Batang"/>
          <w:szCs w:val="24"/>
        </w:rPr>
      </w:pPr>
      <w:r w:rsidRPr="006D48B0">
        <w:rPr>
          <w:rFonts w:ascii="Batang" w:eastAsia="Batang" w:hAnsi="Batang" w:hint="eastAsia"/>
          <w:szCs w:val="24"/>
        </w:rPr>
        <w:t>제39조</w:t>
      </w:r>
    </w:p>
    <w:p w:rsidR="00676100" w:rsidRPr="006D48B0" w:rsidRDefault="00676100" w:rsidP="00676100">
      <w:pPr>
        <w:rPr>
          <w:rFonts w:ascii="Batang" w:eastAsia="Batang" w:hAnsi="Batang"/>
          <w:szCs w:val="24"/>
        </w:rPr>
      </w:pPr>
      <w:r w:rsidRPr="006D48B0">
        <w:rPr>
          <w:rFonts w:ascii="Batang" w:eastAsia="Batang" w:hAnsi="Batang" w:hint="eastAsia"/>
          <w:szCs w:val="24"/>
        </w:rPr>
        <w:t xml:space="preserve">사회보험 및 사회보장에 의한 혜택은 사회보험기금에 의하여 보장된다. </w:t>
      </w:r>
    </w:p>
    <w:p w:rsidR="00676100" w:rsidRPr="006D48B0" w:rsidRDefault="00676100" w:rsidP="00676100">
      <w:pPr>
        <w:rPr>
          <w:rFonts w:ascii="Batang" w:eastAsia="Batang" w:hAnsi="Batang"/>
          <w:szCs w:val="24"/>
        </w:rPr>
      </w:pPr>
      <w:r w:rsidRPr="006D48B0">
        <w:rPr>
          <w:rFonts w:ascii="Batang" w:eastAsia="Batang" w:hAnsi="Batang" w:hint="eastAsia"/>
          <w:szCs w:val="24"/>
        </w:rPr>
        <w:t>사회보험기금은 기업과 종업원에게서 받는 사회보험료로 적립된다.</w:t>
      </w:r>
    </w:p>
    <w:p w:rsidR="00676100" w:rsidRPr="006D48B0" w:rsidRDefault="00676100" w:rsidP="00676100">
      <w:pPr>
        <w:rPr>
          <w:rFonts w:ascii="Batang" w:eastAsia="Batang" w:hAnsi="Batang"/>
          <w:szCs w:val="24"/>
        </w:rPr>
      </w:pPr>
      <w:r w:rsidRPr="006D48B0">
        <w:rPr>
          <w:rFonts w:ascii="Batang" w:eastAsia="Batang" w:hAnsi="Batang" w:hint="eastAsia"/>
          <w:szCs w:val="24"/>
        </w:rPr>
        <w:t>제40조</w:t>
      </w:r>
    </w:p>
    <w:p w:rsidR="00676100" w:rsidRPr="006D48B0" w:rsidRDefault="00676100" w:rsidP="00676100">
      <w:pPr>
        <w:rPr>
          <w:rFonts w:ascii="Batang" w:eastAsia="Batang" w:hAnsi="Batang"/>
          <w:szCs w:val="24"/>
        </w:rPr>
      </w:pPr>
      <w:r w:rsidRPr="006D48B0">
        <w:rPr>
          <w:rFonts w:ascii="Batang" w:eastAsia="Batang" w:hAnsi="Batang" w:hint="eastAsia"/>
          <w:szCs w:val="24"/>
        </w:rPr>
        <w:t xml:space="preserve">외국인투자기업은 종업원들의 건강증진을 위한 정양소, 휴양소를 조직하고 운영할 수 있다. </w:t>
      </w:r>
    </w:p>
    <w:p w:rsidR="00676100" w:rsidRPr="006D48B0" w:rsidRDefault="00676100" w:rsidP="00676100">
      <w:pPr>
        <w:rPr>
          <w:rFonts w:ascii="Batang" w:eastAsia="Batang" w:hAnsi="Batang"/>
          <w:szCs w:val="24"/>
        </w:rPr>
      </w:pPr>
      <w:r w:rsidRPr="006D48B0">
        <w:rPr>
          <w:rFonts w:ascii="Batang" w:eastAsia="Batang" w:hAnsi="Batang" w:hint="eastAsia"/>
          <w:szCs w:val="24"/>
        </w:rPr>
        <w:t>정양소, 휴양소의 운영비는 사회보험기금에서 낸다.</w:t>
      </w:r>
    </w:p>
    <w:p w:rsidR="00676100" w:rsidRPr="006D48B0" w:rsidRDefault="00676100" w:rsidP="00676100">
      <w:pPr>
        <w:rPr>
          <w:rFonts w:ascii="Batang" w:eastAsia="Batang" w:hAnsi="Batang"/>
          <w:szCs w:val="24"/>
        </w:rPr>
      </w:pPr>
      <w:r w:rsidRPr="006D48B0">
        <w:rPr>
          <w:rFonts w:ascii="Batang" w:eastAsia="Batang" w:hAnsi="Batang" w:hint="eastAsia"/>
          <w:szCs w:val="24"/>
        </w:rPr>
        <w:t>제41조</w:t>
      </w:r>
    </w:p>
    <w:p w:rsidR="00676100" w:rsidRPr="006D48B0" w:rsidRDefault="00676100" w:rsidP="00676100">
      <w:pPr>
        <w:rPr>
          <w:rFonts w:ascii="Batang" w:eastAsia="Batang" w:hAnsi="Batang"/>
          <w:szCs w:val="24"/>
        </w:rPr>
      </w:pPr>
      <w:r w:rsidRPr="006D48B0">
        <w:rPr>
          <w:rFonts w:ascii="Batang" w:eastAsia="Batang" w:hAnsi="Batang" w:hint="eastAsia"/>
          <w:szCs w:val="24"/>
        </w:rPr>
        <w:t>외국인투자기업은 사회보험료의 납부, 사회보험기금의 지출에 대하여 기업소재지 사회보험기관과 직업동맹조직의 감독을 받는다.</w:t>
      </w:r>
    </w:p>
    <w:p w:rsidR="00676100" w:rsidRPr="006D48B0" w:rsidRDefault="00676100" w:rsidP="00676100">
      <w:pPr>
        <w:rPr>
          <w:rFonts w:ascii="Batang" w:eastAsia="Batang" w:hAnsi="Batang"/>
          <w:szCs w:val="24"/>
        </w:rPr>
      </w:pPr>
      <w:r w:rsidRPr="006D48B0">
        <w:rPr>
          <w:rFonts w:ascii="Batang" w:eastAsia="Batang" w:hAnsi="Batang" w:hint="eastAsia"/>
          <w:szCs w:val="24"/>
        </w:rPr>
        <w:t>제42조</w:t>
      </w:r>
    </w:p>
    <w:p w:rsidR="00676100" w:rsidRPr="006D48B0" w:rsidRDefault="00676100" w:rsidP="00676100">
      <w:pPr>
        <w:rPr>
          <w:rFonts w:ascii="Batang" w:eastAsia="Batang" w:hAnsi="Batang"/>
          <w:szCs w:val="24"/>
        </w:rPr>
      </w:pPr>
      <w:r w:rsidRPr="006D48B0">
        <w:rPr>
          <w:rFonts w:ascii="Batang" w:eastAsia="Batang" w:hAnsi="Batang" w:hint="eastAsia"/>
          <w:szCs w:val="24"/>
        </w:rPr>
        <w:t xml:space="preserve">외국인투자기업은 결산리윤에서 세금을 바치고 남은 리윤의 일부로 종업원을 위한 문화후색기금을 세우고 쓸 수 있다. </w:t>
      </w:r>
    </w:p>
    <w:p w:rsidR="00676100" w:rsidRPr="006D48B0" w:rsidRDefault="00676100" w:rsidP="00676100">
      <w:pPr>
        <w:rPr>
          <w:rFonts w:ascii="Batang" w:eastAsia="Batang" w:hAnsi="Batang"/>
          <w:szCs w:val="24"/>
        </w:rPr>
      </w:pPr>
      <w:r w:rsidRPr="006D48B0">
        <w:rPr>
          <w:rFonts w:ascii="Batang" w:eastAsia="Batang" w:hAnsi="Batang" w:hint="eastAsia"/>
          <w:szCs w:val="24"/>
        </w:rPr>
        <w:t xml:space="preserve">문화후생기금은 기술문화수준의 향상과 군중문화체육사업, 후생시설운영과 같은데 쓴다. </w:t>
      </w:r>
    </w:p>
    <w:p w:rsidR="00676100" w:rsidRPr="006D48B0" w:rsidRDefault="00676100" w:rsidP="00676100">
      <w:pPr>
        <w:rPr>
          <w:rFonts w:ascii="Batang" w:eastAsia="Batang" w:hAnsi="Batang"/>
          <w:szCs w:val="24"/>
        </w:rPr>
      </w:pPr>
      <w:r w:rsidRPr="006D48B0">
        <w:rPr>
          <w:rFonts w:ascii="Batang" w:eastAsia="Batang" w:hAnsi="Batang" w:hint="eastAsia"/>
          <w:szCs w:val="24"/>
        </w:rPr>
        <w:t>문화후생기금의 사용에 대한 감독은 직업동맹조직이 한다.</w:t>
      </w:r>
    </w:p>
    <w:p w:rsidR="00676100" w:rsidRPr="006D48B0" w:rsidRDefault="00676100" w:rsidP="00676100">
      <w:pPr>
        <w:rPr>
          <w:rFonts w:ascii="Batang" w:eastAsia="Batang" w:hAnsi="Batang"/>
          <w:szCs w:val="24"/>
        </w:rPr>
      </w:pPr>
      <w:r w:rsidRPr="006D48B0">
        <w:rPr>
          <w:rFonts w:ascii="Batang" w:eastAsia="Batang" w:hAnsi="Batang" w:hint="eastAsia"/>
          <w:szCs w:val="24"/>
        </w:rPr>
        <w:t>제8장 제재 및 분쟁해결</w:t>
      </w:r>
    </w:p>
    <w:p w:rsidR="00676100" w:rsidRPr="006D48B0" w:rsidRDefault="00676100" w:rsidP="00676100">
      <w:pPr>
        <w:rPr>
          <w:rFonts w:ascii="Batang" w:eastAsia="Batang" w:hAnsi="Batang"/>
          <w:szCs w:val="24"/>
        </w:rPr>
      </w:pPr>
      <w:r w:rsidRPr="006D48B0">
        <w:rPr>
          <w:rFonts w:ascii="Batang" w:eastAsia="Batang" w:hAnsi="Batang" w:hint="eastAsia"/>
          <w:szCs w:val="24"/>
        </w:rPr>
        <w:lastRenderedPageBreak/>
        <w:t>제43조</w:t>
      </w:r>
    </w:p>
    <w:p w:rsidR="00676100" w:rsidRPr="006D48B0" w:rsidRDefault="00676100" w:rsidP="00676100">
      <w:pPr>
        <w:rPr>
          <w:rFonts w:ascii="Batang" w:eastAsia="Batang" w:hAnsi="Batang"/>
          <w:szCs w:val="24"/>
        </w:rPr>
      </w:pPr>
      <w:r w:rsidRPr="006D48B0">
        <w:rPr>
          <w:rFonts w:ascii="Batang" w:eastAsia="Batang" w:hAnsi="Batang" w:hint="eastAsia"/>
          <w:szCs w:val="24"/>
        </w:rPr>
        <w:t>이 규정을 어겼을 경우에는 정도에 따라 업무중지, 벌금적용과 같은 행정적 제재를 주며 어긴 행위가 엄중할 경우에는 형사적 책임을 진다.</w:t>
      </w:r>
    </w:p>
    <w:p w:rsidR="00676100" w:rsidRPr="006D48B0" w:rsidRDefault="00676100" w:rsidP="00676100">
      <w:pPr>
        <w:rPr>
          <w:rFonts w:ascii="Batang" w:eastAsia="Batang" w:hAnsi="Batang"/>
          <w:szCs w:val="24"/>
        </w:rPr>
      </w:pPr>
      <w:r w:rsidRPr="006D48B0">
        <w:rPr>
          <w:rFonts w:ascii="Batang" w:eastAsia="Batang" w:hAnsi="Batang" w:hint="eastAsia"/>
          <w:szCs w:val="24"/>
        </w:rPr>
        <w:t>제44조</w:t>
      </w:r>
    </w:p>
    <w:p w:rsidR="00676100" w:rsidRPr="006D48B0" w:rsidRDefault="00676100" w:rsidP="00676100">
      <w:pPr>
        <w:rPr>
          <w:rFonts w:ascii="Batang" w:eastAsia="Batang" w:hAnsi="Batang"/>
          <w:szCs w:val="24"/>
        </w:rPr>
      </w:pPr>
      <w:r w:rsidRPr="006D48B0">
        <w:rPr>
          <w:rFonts w:ascii="Batang" w:eastAsia="Batang" w:hAnsi="Batang" w:hint="eastAsia"/>
          <w:szCs w:val="24"/>
        </w:rPr>
        <w:t xml:space="preserve">외국인투자기업은 이 규정의 집행과 관련하여 의견이 있을 경우 신소와 청원을 할 수 있다. </w:t>
      </w:r>
    </w:p>
    <w:p w:rsidR="00676100" w:rsidRPr="006D48B0" w:rsidRDefault="00676100" w:rsidP="00676100">
      <w:pPr>
        <w:rPr>
          <w:rFonts w:ascii="Batang" w:eastAsia="Batang" w:hAnsi="Batang"/>
          <w:szCs w:val="24"/>
        </w:rPr>
      </w:pPr>
      <w:r w:rsidRPr="006D48B0">
        <w:rPr>
          <w:rFonts w:ascii="Batang" w:eastAsia="Batang" w:hAnsi="Batang" w:hint="eastAsia"/>
          <w:szCs w:val="24"/>
        </w:rPr>
        <w:t>신소와 청원은 접수한 날부터 30일안으로 처리하여야 한다.</w:t>
      </w:r>
    </w:p>
    <w:p w:rsidR="00676100" w:rsidRPr="006D48B0" w:rsidRDefault="00676100" w:rsidP="00676100">
      <w:pPr>
        <w:rPr>
          <w:rFonts w:ascii="Batang" w:eastAsia="Batang" w:hAnsi="Batang"/>
          <w:szCs w:val="24"/>
        </w:rPr>
      </w:pPr>
      <w:r w:rsidRPr="006D48B0">
        <w:rPr>
          <w:rFonts w:ascii="Batang" w:eastAsia="Batang" w:hAnsi="Batang" w:hint="eastAsia"/>
          <w:szCs w:val="24"/>
        </w:rPr>
        <w:t>제45조</w:t>
      </w:r>
    </w:p>
    <w:p w:rsidR="00676100" w:rsidRPr="006D48B0" w:rsidRDefault="00676100" w:rsidP="00676100">
      <w:pPr>
        <w:rPr>
          <w:rFonts w:ascii="Batang" w:eastAsia="Batang" w:hAnsi="Batang"/>
          <w:szCs w:val="24"/>
        </w:rPr>
      </w:pPr>
      <w:r w:rsidRPr="006D48B0">
        <w:rPr>
          <w:rFonts w:ascii="Batang" w:eastAsia="Batang" w:hAnsi="Batang" w:hint="eastAsia"/>
          <w:szCs w:val="24"/>
        </w:rPr>
        <w:t xml:space="preserve">이 규정의 집행과 관련한 의견상이는 당사자들이 협의하여 해결한다. </w:t>
      </w:r>
    </w:p>
    <w:p w:rsidR="00676100" w:rsidRPr="006D48B0" w:rsidRDefault="00676100" w:rsidP="00676100">
      <w:pPr>
        <w:rPr>
          <w:rFonts w:ascii="Batang" w:eastAsia="Batang" w:hAnsi="Batang"/>
          <w:szCs w:val="24"/>
        </w:rPr>
      </w:pPr>
      <w:r w:rsidRPr="006D48B0">
        <w:rPr>
          <w:rFonts w:ascii="Batang" w:eastAsia="Batang" w:hAnsi="Batang" w:hint="eastAsia"/>
          <w:szCs w:val="24"/>
        </w:rPr>
        <w:t xml:space="preserve">당사자들사이에 해결할수 없는 분쟁사건은 공화국의 중재기관 또는 재판기관이 해결한다. </w:t>
      </w:r>
    </w:p>
    <w:p w:rsidR="002E1EBE" w:rsidRDefault="002E1EBE"/>
    <w:sectPr w:rsidR="002E1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altName w:val="¢¬¨ùA¨¬ ¡Æi¥ìn"/>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100"/>
    <w:rsid w:val="00000ABB"/>
    <w:rsid w:val="00001319"/>
    <w:rsid w:val="00001D07"/>
    <w:rsid w:val="00001E2D"/>
    <w:rsid w:val="00001F22"/>
    <w:rsid w:val="000026C9"/>
    <w:rsid w:val="00002D7A"/>
    <w:rsid w:val="00003E67"/>
    <w:rsid w:val="000042AA"/>
    <w:rsid w:val="000060CE"/>
    <w:rsid w:val="0000652A"/>
    <w:rsid w:val="000067C0"/>
    <w:rsid w:val="00007298"/>
    <w:rsid w:val="000078F9"/>
    <w:rsid w:val="00007CE5"/>
    <w:rsid w:val="00007D2B"/>
    <w:rsid w:val="000106FC"/>
    <w:rsid w:val="00010850"/>
    <w:rsid w:val="00010F13"/>
    <w:rsid w:val="0001145A"/>
    <w:rsid w:val="000125B8"/>
    <w:rsid w:val="00012A63"/>
    <w:rsid w:val="00012F94"/>
    <w:rsid w:val="0001339C"/>
    <w:rsid w:val="00013634"/>
    <w:rsid w:val="00013BEC"/>
    <w:rsid w:val="00013E8D"/>
    <w:rsid w:val="00014C82"/>
    <w:rsid w:val="00016309"/>
    <w:rsid w:val="000163A2"/>
    <w:rsid w:val="0001664A"/>
    <w:rsid w:val="000172EA"/>
    <w:rsid w:val="000200C3"/>
    <w:rsid w:val="0002136C"/>
    <w:rsid w:val="0002155F"/>
    <w:rsid w:val="000219CD"/>
    <w:rsid w:val="00021A19"/>
    <w:rsid w:val="00021A7D"/>
    <w:rsid w:val="00022089"/>
    <w:rsid w:val="00022A3F"/>
    <w:rsid w:val="000232BC"/>
    <w:rsid w:val="0002347F"/>
    <w:rsid w:val="000240CE"/>
    <w:rsid w:val="000248B8"/>
    <w:rsid w:val="00024925"/>
    <w:rsid w:val="0002554D"/>
    <w:rsid w:val="00025BF9"/>
    <w:rsid w:val="00026B8C"/>
    <w:rsid w:val="00027626"/>
    <w:rsid w:val="00027974"/>
    <w:rsid w:val="00027B99"/>
    <w:rsid w:val="00027E18"/>
    <w:rsid w:val="00030107"/>
    <w:rsid w:val="000309F2"/>
    <w:rsid w:val="00031592"/>
    <w:rsid w:val="00031EBA"/>
    <w:rsid w:val="00032667"/>
    <w:rsid w:val="00033E0B"/>
    <w:rsid w:val="000350DB"/>
    <w:rsid w:val="000357B4"/>
    <w:rsid w:val="00035AB6"/>
    <w:rsid w:val="000369FE"/>
    <w:rsid w:val="0003703E"/>
    <w:rsid w:val="0003725F"/>
    <w:rsid w:val="000375C6"/>
    <w:rsid w:val="00037C6B"/>
    <w:rsid w:val="00040639"/>
    <w:rsid w:val="00041044"/>
    <w:rsid w:val="00042762"/>
    <w:rsid w:val="00043619"/>
    <w:rsid w:val="0004397B"/>
    <w:rsid w:val="00043B0A"/>
    <w:rsid w:val="00043EC7"/>
    <w:rsid w:val="00044021"/>
    <w:rsid w:val="00045B2F"/>
    <w:rsid w:val="00045BF7"/>
    <w:rsid w:val="000469FE"/>
    <w:rsid w:val="000472EA"/>
    <w:rsid w:val="0004776E"/>
    <w:rsid w:val="00050B56"/>
    <w:rsid w:val="00050EC2"/>
    <w:rsid w:val="00051088"/>
    <w:rsid w:val="00051DDD"/>
    <w:rsid w:val="00053760"/>
    <w:rsid w:val="000539E5"/>
    <w:rsid w:val="00053B06"/>
    <w:rsid w:val="00053C99"/>
    <w:rsid w:val="000549D2"/>
    <w:rsid w:val="00054A61"/>
    <w:rsid w:val="00054D91"/>
    <w:rsid w:val="00054DA7"/>
    <w:rsid w:val="00055448"/>
    <w:rsid w:val="000554A7"/>
    <w:rsid w:val="00055B7C"/>
    <w:rsid w:val="00055BAE"/>
    <w:rsid w:val="000563E0"/>
    <w:rsid w:val="000564FD"/>
    <w:rsid w:val="0005657E"/>
    <w:rsid w:val="000606CC"/>
    <w:rsid w:val="000611F8"/>
    <w:rsid w:val="00061351"/>
    <w:rsid w:val="00061DCA"/>
    <w:rsid w:val="0006233E"/>
    <w:rsid w:val="0006236B"/>
    <w:rsid w:val="0006255C"/>
    <w:rsid w:val="00062579"/>
    <w:rsid w:val="00062CB8"/>
    <w:rsid w:val="00062CC9"/>
    <w:rsid w:val="00062D62"/>
    <w:rsid w:val="000638A8"/>
    <w:rsid w:val="00063A7A"/>
    <w:rsid w:val="00063FC2"/>
    <w:rsid w:val="00064071"/>
    <w:rsid w:val="00064178"/>
    <w:rsid w:val="00064968"/>
    <w:rsid w:val="00064D74"/>
    <w:rsid w:val="00064D9A"/>
    <w:rsid w:val="000658A5"/>
    <w:rsid w:val="00065969"/>
    <w:rsid w:val="00066918"/>
    <w:rsid w:val="000672CC"/>
    <w:rsid w:val="000675C4"/>
    <w:rsid w:val="00067624"/>
    <w:rsid w:val="00067670"/>
    <w:rsid w:val="00067B35"/>
    <w:rsid w:val="00070294"/>
    <w:rsid w:val="000706C8"/>
    <w:rsid w:val="00071D97"/>
    <w:rsid w:val="000721C1"/>
    <w:rsid w:val="00072797"/>
    <w:rsid w:val="00072B77"/>
    <w:rsid w:val="00072DB7"/>
    <w:rsid w:val="00072F6E"/>
    <w:rsid w:val="000734E0"/>
    <w:rsid w:val="00073DAE"/>
    <w:rsid w:val="00074192"/>
    <w:rsid w:val="00074366"/>
    <w:rsid w:val="0007620C"/>
    <w:rsid w:val="00076FD9"/>
    <w:rsid w:val="000770EC"/>
    <w:rsid w:val="00077DB2"/>
    <w:rsid w:val="0008003F"/>
    <w:rsid w:val="00080323"/>
    <w:rsid w:val="00080E5F"/>
    <w:rsid w:val="00080F6A"/>
    <w:rsid w:val="000811BF"/>
    <w:rsid w:val="000812FB"/>
    <w:rsid w:val="00081567"/>
    <w:rsid w:val="00081A75"/>
    <w:rsid w:val="00081E2B"/>
    <w:rsid w:val="00081FFE"/>
    <w:rsid w:val="00082035"/>
    <w:rsid w:val="000823A4"/>
    <w:rsid w:val="00082975"/>
    <w:rsid w:val="00082B2E"/>
    <w:rsid w:val="00082B8A"/>
    <w:rsid w:val="00082BEC"/>
    <w:rsid w:val="00082E4F"/>
    <w:rsid w:val="000832A8"/>
    <w:rsid w:val="000838AA"/>
    <w:rsid w:val="000841A0"/>
    <w:rsid w:val="00084C4E"/>
    <w:rsid w:val="0008524F"/>
    <w:rsid w:val="0008631B"/>
    <w:rsid w:val="00086983"/>
    <w:rsid w:val="000876FC"/>
    <w:rsid w:val="000878EF"/>
    <w:rsid w:val="00087979"/>
    <w:rsid w:val="00087B95"/>
    <w:rsid w:val="00090A29"/>
    <w:rsid w:val="00090AED"/>
    <w:rsid w:val="00090D3C"/>
    <w:rsid w:val="000914B6"/>
    <w:rsid w:val="00091B09"/>
    <w:rsid w:val="00091C29"/>
    <w:rsid w:val="00091DFF"/>
    <w:rsid w:val="00091EAE"/>
    <w:rsid w:val="00092981"/>
    <w:rsid w:val="00092AC4"/>
    <w:rsid w:val="00092C65"/>
    <w:rsid w:val="00092E8B"/>
    <w:rsid w:val="0009304F"/>
    <w:rsid w:val="0009321A"/>
    <w:rsid w:val="00093831"/>
    <w:rsid w:val="00093893"/>
    <w:rsid w:val="0009397D"/>
    <w:rsid w:val="00093BA9"/>
    <w:rsid w:val="00094352"/>
    <w:rsid w:val="000944A1"/>
    <w:rsid w:val="00094B11"/>
    <w:rsid w:val="000954F0"/>
    <w:rsid w:val="000958A2"/>
    <w:rsid w:val="00096969"/>
    <w:rsid w:val="00096E59"/>
    <w:rsid w:val="00097288"/>
    <w:rsid w:val="000974C9"/>
    <w:rsid w:val="00097D8C"/>
    <w:rsid w:val="000A0179"/>
    <w:rsid w:val="000A07A0"/>
    <w:rsid w:val="000A0861"/>
    <w:rsid w:val="000A0AC0"/>
    <w:rsid w:val="000A176C"/>
    <w:rsid w:val="000A1B6C"/>
    <w:rsid w:val="000A1C60"/>
    <w:rsid w:val="000A1FFF"/>
    <w:rsid w:val="000A2D46"/>
    <w:rsid w:val="000A35B9"/>
    <w:rsid w:val="000A3980"/>
    <w:rsid w:val="000A39AF"/>
    <w:rsid w:val="000A4042"/>
    <w:rsid w:val="000A457D"/>
    <w:rsid w:val="000A45FA"/>
    <w:rsid w:val="000A46AC"/>
    <w:rsid w:val="000A4BA2"/>
    <w:rsid w:val="000A4E32"/>
    <w:rsid w:val="000A53E9"/>
    <w:rsid w:val="000A68D5"/>
    <w:rsid w:val="000A7243"/>
    <w:rsid w:val="000A75FE"/>
    <w:rsid w:val="000A779D"/>
    <w:rsid w:val="000B0209"/>
    <w:rsid w:val="000B0E20"/>
    <w:rsid w:val="000B15C4"/>
    <w:rsid w:val="000B1813"/>
    <w:rsid w:val="000B272F"/>
    <w:rsid w:val="000B288A"/>
    <w:rsid w:val="000B28E6"/>
    <w:rsid w:val="000B3356"/>
    <w:rsid w:val="000B3706"/>
    <w:rsid w:val="000B4119"/>
    <w:rsid w:val="000B42D7"/>
    <w:rsid w:val="000B50AF"/>
    <w:rsid w:val="000B5655"/>
    <w:rsid w:val="000B598E"/>
    <w:rsid w:val="000B5D7E"/>
    <w:rsid w:val="000B64D3"/>
    <w:rsid w:val="000B6589"/>
    <w:rsid w:val="000B6D89"/>
    <w:rsid w:val="000B73A6"/>
    <w:rsid w:val="000B7A18"/>
    <w:rsid w:val="000B7D2D"/>
    <w:rsid w:val="000C036B"/>
    <w:rsid w:val="000C1325"/>
    <w:rsid w:val="000C1738"/>
    <w:rsid w:val="000C196A"/>
    <w:rsid w:val="000C1FB9"/>
    <w:rsid w:val="000C23E2"/>
    <w:rsid w:val="000C2786"/>
    <w:rsid w:val="000C285F"/>
    <w:rsid w:val="000C3EF1"/>
    <w:rsid w:val="000C52A6"/>
    <w:rsid w:val="000C5B17"/>
    <w:rsid w:val="000C5CA9"/>
    <w:rsid w:val="000C5CE0"/>
    <w:rsid w:val="000C626C"/>
    <w:rsid w:val="000C6873"/>
    <w:rsid w:val="000C6931"/>
    <w:rsid w:val="000C7334"/>
    <w:rsid w:val="000C772D"/>
    <w:rsid w:val="000D0B44"/>
    <w:rsid w:val="000D1D73"/>
    <w:rsid w:val="000D20C1"/>
    <w:rsid w:val="000D28BD"/>
    <w:rsid w:val="000D28FF"/>
    <w:rsid w:val="000D2B9D"/>
    <w:rsid w:val="000D3401"/>
    <w:rsid w:val="000D353A"/>
    <w:rsid w:val="000D3A2E"/>
    <w:rsid w:val="000D3FF3"/>
    <w:rsid w:val="000D47C3"/>
    <w:rsid w:val="000D49CB"/>
    <w:rsid w:val="000D4D5E"/>
    <w:rsid w:val="000D5043"/>
    <w:rsid w:val="000D539B"/>
    <w:rsid w:val="000D6454"/>
    <w:rsid w:val="000D7A45"/>
    <w:rsid w:val="000E0162"/>
    <w:rsid w:val="000E02AB"/>
    <w:rsid w:val="000E12F6"/>
    <w:rsid w:val="000E13C2"/>
    <w:rsid w:val="000E1638"/>
    <w:rsid w:val="000E1B4D"/>
    <w:rsid w:val="000E1D47"/>
    <w:rsid w:val="000E2146"/>
    <w:rsid w:val="000E2AEE"/>
    <w:rsid w:val="000E2C45"/>
    <w:rsid w:val="000E364D"/>
    <w:rsid w:val="000E3EB5"/>
    <w:rsid w:val="000E5BF0"/>
    <w:rsid w:val="000E5D44"/>
    <w:rsid w:val="000E66A5"/>
    <w:rsid w:val="000E69B4"/>
    <w:rsid w:val="000E6C8E"/>
    <w:rsid w:val="000E7619"/>
    <w:rsid w:val="000F17D1"/>
    <w:rsid w:val="000F1DD5"/>
    <w:rsid w:val="000F280A"/>
    <w:rsid w:val="000F3136"/>
    <w:rsid w:val="000F314C"/>
    <w:rsid w:val="000F3E56"/>
    <w:rsid w:val="000F413F"/>
    <w:rsid w:val="000F4975"/>
    <w:rsid w:val="000F52EE"/>
    <w:rsid w:val="000F586E"/>
    <w:rsid w:val="000F5942"/>
    <w:rsid w:val="000F5AA2"/>
    <w:rsid w:val="000F619F"/>
    <w:rsid w:val="000F6871"/>
    <w:rsid w:val="000F6979"/>
    <w:rsid w:val="000F69EF"/>
    <w:rsid w:val="000F7303"/>
    <w:rsid w:val="000F75D6"/>
    <w:rsid w:val="001001CF"/>
    <w:rsid w:val="00100445"/>
    <w:rsid w:val="00101202"/>
    <w:rsid w:val="00101C38"/>
    <w:rsid w:val="00101EDF"/>
    <w:rsid w:val="00102CF0"/>
    <w:rsid w:val="001033F9"/>
    <w:rsid w:val="001034C1"/>
    <w:rsid w:val="0010433D"/>
    <w:rsid w:val="00104F3E"/>
    <w:rsid w:val="00105086"/>
    <w:rsid w:val="0010553B"/>
    <w:rsid w:val="001066CE"/>
    <w:rsid w:val="00106F45"/>
    <w:rsid w:val="00107281"/>
    <w:rsid w:val="00110751"/>
    <w:rsid w:val="00110B3B"/>
    <w:rsid w:val="00110FD3"/>
    <w:rsid w:val="0011145F"/>
    <w:rsid w:val="001118CF"/>
    <w:rsid w:val="0011287E"/>
    <w:rsid w:val="00113057"/>
    <w:rsid w:val="00113B6E"/>
    <w:rsid w:val="001140A7"/>
    <w:rsid w:val="0011419A"/>
    <w:rsid w:val="00114F6A"/>
    <w:rsid w:val="001150B4"/>
    <w:rsid w:val="00115184"/>
    <w:rsid w:val="001156A2"/>
    <w:rsid w:val="00115CF1"/>
    <w:rsid w:val="00115EEC"/>
    <w:rsid w:val="00116278"/>
    <w:rsid w:val="00116D1A"/>
    <w:rsid w:val="00117163"/>
    <w:rsid w:val="00117346"/>
    <w:rsid w:val="001177AF"/>
    <w:rsid w:val="00120345"/>
    <w:rsid w:val="00120749"/>
    <w:rsid w:val="00120AA8"/>
    <w:rsid w:val="00120ADF"/>
    <w:rsid w:val="00121A48"/>
    <w:rsid w:val="001227E2"/>
    <w:rsid w:val="0012292B"/>
    <w:rsid w:val="00122CA1"/>
    <w:rsid w:val="00123491"/>
    <w:rsid w:val="0012402F"/>
    <w:rsid w:val="0012421B"/>
    <w:rsid w:val="00124CAC"/>
    <w:rsid w:val="001250A3"/>
    <w:rsid w:val="00125D1D"/>
    <w:rsid w:val="001264C7"/>
    <w:rsid w:val="00126548"/>
    <w:rsid w:val="00126F15"/>
    <w:rsid w:val="0012737B"/>
    <w:rsid w:val="00127546"/>
    <w:rsid w:val="001277F6"/>
    <w:rsid w:val="00127AC3"/>
    <w:rsid w:val="00127C35"/>
    <w:rsid w:val="0013004C"/>
    <w:rsid w:val="00130321"/>
    <w:rsid w:val="00132400"/>
    <w:rsid w:val="0013266A"/>
    <w:rsid w:val="001326C2"/>
    <w:rsid w:val="001330EA"/>
    <w:rsid w:val="0013315E"/>
    <w:rsid w:val="001334E5"/>
    <w:rsid w:val="001351D9"/>
    <w:rsid w:val="001355B6"/>
    <w:rsid w:val="00135790"/>
    <w:rsid w:val="00135807"/>
    <w:rsid w:val="00135BF5"/>
    <w:rsid w:val="00136042"/>
    <w:rsid w:val="001363CD"/>
    <w:rsid w:val="0013640E"/>
    <w:rsid w:val="00136565"/>
    <w:rsid w:val="00136846"/>
    <w:rsid w:val="001368D9"/>
    <w:rsid w:val="00136A0E"/>
    <w:rsid w:val="001377F1"/>
    <w:rsid w:val="0014052B"/>
    <w:rsid w:val="001408EE"/>
    <w:rsid w:val="00140D2A"/>
    <w:rsid w:val="00140EC4"/>
    <w:rsid w:val="001413BC"/>
    <w:rsid w:val="00142484"/>
    <w:rsid w:val="001426F0"/>
    <w:rsid w:val="001432EF"/>
    <w:rsid w:val="0014383D"/>
    <w:rsid w:val="00143A7C"/>
    <w:rsid w:val="00143B8E"/>
    <w:rsid w:val="001445AF"/>
    <w:rsid w:val="001446D5"/>
    <w:rsid w:val="00144C54"/>
    <w:rsid w:val="0014539E"/>
    <w:rsid w:val="001457C5"/>
    <w:rsid w:val="00145CCF"/>
    <w:rsid w:val="001469F1"/>
    <w:rsid w:val="00146DC7"/>
    <w:rsid w:val="001479CD"/>
    <w:rsid w:val="00150126"/>
    <w:rsid w:val="0015019C"/>
    <w:rsid w:val="00150948"/>
    <w:rsid w:val="00150E17"/>
    <w:rsid w:val="00151079"/>
    <w:rsid w:val="00151298"/>
    <w:rsid w:val="001516A3"/>
    <w:rsid w:val="00151B67"/>
    <w:rsid w:val="00151D78"/>
    <w:rsid w:val="00152069"/>
    <w:rsid w:val="0015267B"/>
    <w:rsid w:val="00152972"/>
    <w:rsid w:val="00152C89"/>
    <w:rsid w:val="00152F0F"/>
    <w:rsid w:val="001534F6"/>
    <w:rsid w:val="0015353D"/>
    <w:rsid w:val="001543A1"/>
    <w:rsid w:val="00154A86"/>
    <w:rsid w:val="0015528F"/>
    <w:rsid w:val="00155392"/>
    <w:rsid w:val="001557DB"/>
    <w:rsid w:val="00155958"/>
    <w:rsid w:val="00155BCA"/>
    <w:rsid w:val="00155CFE"/>
    <w:rsid w:val="00156001"/>
    <w:rsid w:val="00156052"/>
    <w:rsid w:val="00156AD5"/>
    <w:rsid w:val="00156E6B"/>
    <w:rsid w:val="001577ED"/>
    <w:rsid w:val="00160806"/>
    <w:rsid w:val="001609AC"/>
    <w:rsid w:val="0016163C"/>
    <w:rsid w:val="0016165E"/>
    <w:rsid w:val="00161A12"/>
    <w:rsid w:val="00161B3E"/>
    <w:rsid w:val="001628F2"/>
    <w:rsid w:val="00163D3B"/>
    <w:rsid w:val="00163F46"/>
    <w:rsid w:val="001643ED"/>
    <w:rsid w:val="00164CC9"/>
    <w:rsid w:val="00164EC0"/>
    <w:rsid w:val="001656C5"/>
    <w:rsid w:val="00165752"/>
    <w:rsid w:val="0016591A"/>
    <w:rsid w:val="00165D00"/>
    <w:rsid w:val="00166522"/>
    <w:rsid w:val="0016760C"/>
    <w:rsid w:val="00167BEC"/>
    <w:rsid w:val="00167C86"/>
    <w:rsid w:val="00170072"/>
    <w:rsid w:val="00170D19"/>
    <w:rsid w:val="00170E5D"/>
    <w:rsid w:val="001710B3"/>
    <w:rsid w:val="00171A0D"/>
    <w:rsid w:val="0017249A"/>
    <w:rsid w:val="001729CC"/>
    <w:rsid w:val="00173FED"/>
    <w:rsid w:val="001743D0"/>
    <w:rsid w:val="00174A18"/>
    <w:rsid w:val="00175844"/>
    <w:rsid w:val="00176270"/>
    <w:rsid w:val="00176771"/>
    <w:rsid w:val="001768DE"/>
    <w:rsid w:val="00176DE5"/>
    <w:rsid w:val="00176F08"/>
    <w:rsid w:val="001775F4"/>
    <w:rsid w:val="00180AE6"/>
    <w:rsid w:val="00180FC5"/>
    <w:rsid w:val="001828D0"/>
    <w:rsid w:val="00182B51"/>
    <w:rsid w:val="00182C07"/>
    <w:rsid w:val="00183586"/>
    <w:rsid w:val="001839CD"/>
    <w:rsid w:val="00183A64"/>
    <w:rsid w:val="0018474C"/>
    <w:rsid w:val="00185069"/>
    <w:rsid w:val="00185D63"/>
    <w:rsid w:val="0018618F"/>
    <w:rsid w:val="00186514"/>
    <w:rsid w:val="00186A15"/>
    <w:rsid w:val="0018738E"/>
    <w:rsid w:val="0018773D"/>
    <w:rsid w:val="0018773F"/>
    <w:rsid w:val="00187819"/>
    <w:rsid w:val="0019018B"/>
    <w:rsid w:val="00190DE6"/>
    <w:rsid w:val="00191095"/>
    <w:rsid w:val="00191153"/>
    <w:rsid w:val="0019118A"/>
    <w:rsid w:val="00191509"/>
    <w:rsid w:val="001921F6"/>
    <w:rsid w:val="00192367"/>
    <w:rsid w:val="001923D6"/>
    <w:rsid w:val="001929B2"/>
    <w:rsid w:val="00192D56"/>
    <w:rsid w:val="00193CF4"/>
    <w:rsid w:val="00195C00"/>
    <w:rsid w:val="001961D2"/>
    <w:rsid w:val="001962C3"/>
    <w:rsid w:val="001963E2"/>
    <w:rsid w:val="00196F2F"/>
    <w:rsid w:val="001978A7"/>
    <w:rsid w:val="001A0458"/>
    <w:rsid w:val="001A04E5"/>
    <w:rsid w:val="001A06B9"/>
    <w:rsid w:val="001A0CCE"/>
    <w:rsid w:val="001A0E35"/>
    <w:rsid w:val="001A155A"/>
    <w:rsid w:val="001A1E55"/>
    <w:rsid w:val="001A2C89"/>
    <w:rsid w:val="001A5063"/>
    <w:rsid w:val="001A51E4"/>
    <w:rsid w:val="001A54EB"/>
    <w:rsid w:val="001A598B"/>
    <w:rsid w:val="001A5A32"/>
    <w:rsid w:val="001A6237"/>
    <w:rsid w:val="001A6265"/>
    <w:rsid w:val="001A6571"/>
    <w:rsid w:val="001A739D"/>
    <w:rsid w:val="001A7712"/>
    <w:rsid w:val="001A79D0"/>
    <w:rsid w:val="001B0BF1"/>
    <w:rsid w:val="001B15B5"/>
    <w:rsid w:val="001B1632"/>
    <w:rsid w:val="001B1DED"/>
    <w:rsid w:val="001B2C6F"/>
    <w:rsid w:val="001B2FCC"/>
    <w:rsid w:val="001B31E7"/>
    <w:rsid w:val="001B3201"/>
    <w:rsid w:val="001B3782"/>
    <w:rsid w:val="001B3C05"/>
    <w:rsid w:val="001B3E04"/>
    <w:rsid w:val="001B4105"/>
    <w:rsid w:val="001B474B"/>
    <w:rsid w:val="001B4B15"/>
    <w:rsid w:val="001B4DE3"/>
    <w:rsid w:val="001B4EEA"/>
    <w:rsid w:val="001B5603"/>
    <w:rsid w:val="001B5EA6"/>
    <w:rsid w:val="001B60B7"/>
    <w:rsid w:val="001B6C72"/>
    <w:rsid w:val="001B746E"/>
    <w:rsid w:val="001C056C"/>
    <w:rsid w:val="001C0886"/>
    <w:rsid w:val="001C0CCE"/>
    <w:rsid w:val="001C13DF"/>
    <w:rsid w:val="001C26D4"/>
    <w:rsid w:val="001C31D8"/>
    <w:rsid w:val="001C3577"/>
    <w:rsid w:val="001C368D"/>
    <w:rsid w:val="001C3933"/>
    <w:rsid w:val="001C3CE2"/>
    <w:rsid w:val="001C44F5"/>
    <w:rsid w:val="001C6CD2"/>
    <w:rsid w:val="001C6EBB"/>
    <w:rsid w:val="001C712B"/>
    <w:rsid w:val="001C71A0"/>
    <w:rsid w:val="001C7C66"/>
    <w:rsid w:val="001D07D3"/>
    <w:rsid w:val="001D092C"/>
    <w:rsid w:val="001D0C46"/>
    <w:rsid w:val="001D11FA"/>
    <w:rsid w:val="001D18A5"/>
    <w:rsid w:val="001D18B3"/>
    <w:rsid w:val="001D2EE6"/>
    <w:rsid w:val="001D343D"/>
    <w:rsid w:val="001D34C7"/>
    <w:rsid w:val="001D3595"/>
    <w:rsid w:val="001D3602"/>
    <w:rsid w:val="001D374A"/>
    <w:rsid w:val="001D3A2E"/>
    <w:rsid w:val="001D3C81"/>
    <w:rsid w:val="001D4844"/>
    <w:rsid w:val="001D4A26"/>
    <w:rsid w:val="001D4B15"/>
    <w:rsid w:val="001D4ED8"/>
    <w:rsid w:val="001D55D6"/>
    <w:rsid w:val="001D5A72"/>
    <w:rsid w:val="001D5EBC"/>
    <w:rsid w:val="001D6A4F"/>
    <w:rsid w:val="001D7132"/>
    <w:rsid w:val="001D72BB"/>
    <w:rsid w:val="001D74A2"/>
    <w:rsid w:val="001D78FC"/>
    <w:rsid w:val="001E0168"/>
    <w:rsid w:val="001E058F"/>
    <w:rsid w:val="001E0740"/>
    <w:rsid w:val="001E125A"/>
    <w:rsid w:val="001E1852"/>
    <w:rsid w:val="001E2D64"/>
    <w:rsid w:val="001E353A"/>
    <w:rsid w:val="001E3E4D"/>
    <w:rsid w:val="001E4266"/>
    <w:rsid w:val="001E4AC8"/>
    <w:rsid w:val="001E4B74"/>
    <w:rsid w:val="001E4C95"/>
    <w:rsid w:val="001E51F9"/>
    <w:rsid w:val="001E546A"/>
    <w:rsid w:val="001E5766"/>
    <w:rsid w:val="001E65B4"/>
    <w:rsid w:val="001E65C0"/>
    <w:rsid w:val="001E65FC"/>
    <w:rsid w:val="001E66DD"/>
    <w:rsid w:val="001E6B9D"/>
    <w:rsid w:val="001E74BF"/>
    <w:rsid w:val="001F155E"/>
    <w:rsid w:val="001F1616"/>
    <w:rsid w:val="001F19CE"/>
    <w:rsid w:val="001F1EC7"/>
    <w:rsid w:val="001F22D8"/>
    <w:rsid w:val="001F23FF"/>
    <w:rsid w:val="001F25E7"/>
    <w:rsid w:val="001F2AE0"/>
    <w:rsid w:val="001F3217"/>
    <w:rsid w:val="001F3691"/>
    <w:rsid w:val="001F3A44"/>
    <w:rsid w:val="001F40F1"/>
    <w:rsid w:val="001F4712"/>
    <w:rsid w:val="001F491F"/>
    <w:rsid w:val="001F4BFA"/>
    <w:rsid w:val="001F4FAB"/>
    <w:rsid w:val="001F55CF"/>
    <w:rsid w:val="001F576F"/>
    <w:rsid w:val="001F59A3"/>
    <w:rsid w:val="001F66B9"/>
    <w:rsid w:val="001F7324"/>
    <w:rsid w:val="00200477"/>
    <w:rsid w:val="0020068A"/>
    <w:rsid w:val="00201757"/>
    <w:rsid w:val="00201D72"/>
    <w:rsid w:val="00202329"/>
    <w:rsid w:val="00202377"/>
    <w:rsid w:val="00202513"/>
    <w:rsid w:val="00204A54"/>
    <w:rsid w:val="00204C29"/>
    <w:rsid w:val="002051E1"/>
    <w:rsid w:val="002056CB"/>
    <w:rsid w:val="00205B51"/>
    <w:rsid w:val="00205BE0"/>
    <w:rsid w:val="00205D30"/>
    <w:rsid w:val="002068A0"/>
    <w:rsid w:val="00206C8A"/>
    <w:rsid w:val="00210993"/>
    <w:rsid w:val="00210AD8"/>
    <w:rsid w:val="00211197"/>
    <w:rsid w:val="002119B9"/>
    <w:rsid w:val="0021211C"/>
    <w:rsid w:val="002123B8"/>
    <w:rsid w:val="002124C4"/>
    <w:rsid w:val="00212D0B"/>
    <w:rsid w:val="002132E0"/>
    <w:rsid w:val="0021341A"/>
    <w:rsid w:val="00213632"/>
    <w:rsid w:val="00214D94"/>
    <w:rsid w:val="00214E27"/>
    <w:rsid w:val="00214FB3"/>
    <w:rsid w:val="0021513B"/>
    <w:rsid w:val="00215243"/>
    <w:rsid w:val="0021544F"/>
    <w:rsid w:val="0021587F"/>
    <w:rsid w:val="00215B52"/>
    <w:rsid w:val="002168B0"/>
    <w:rsid w:val="00216F55"/>
    <w:rsid w:val="00217A2E"/>
    <w:rsid w:val="002203E5"/>
    <w:rsid w:val="00220B9F"/>
    <w:rsid w:val="0022186F"/>
    <w:rsid w:val="002223DC"/>
    <w:rsid w:val="00222910"/>
    <w:rsid w:val="0022303C"/>
    <w:rsid w:val="00223A27"/>
    <w:rsid w:val="002240E2"/>
    <w:rsid w:val="00224B69"/>
    <w:rsid w:val="00225A94"/>
    <w:rsid w:val="00225B79"/>
    <w:rsid w:val="00225D84"/>
    <w:rsid w:val="00226F6B"/>
    <w:rsid w:val="00227FFC"/>
    <w:rsid w:val="002301AC"/>
    <w:rsid w:val="002303AB"/>
    <w:rsid w:val="00230810"/>
    <w:rsid w:val="0023101D"/>
    <w:rsid w:val="00231082"/>
    <w:rsid w:val="002314CE"/>
    <w:rsid w:val="00231AA5"/>
    <w:rsid w:val="00231EFF"/>
    <w:rsid w:val="002320D7"/>
    <w:rsid w:val="00232BCC"/>
    <w:rsid w:val="00232DD1"/>
    <w:rsid w:val="002331BB"/>
    <w:rsid w:val="002332BB"/>
    <w:rsid w:val="00234EAD"/>
    <w:rsid w:val="0023553D"/>
    <w:rsid w:val="00236AA5"/>
    <w:rsid w:val="00236CBE"/>
    <w:rsid w:val="00237894"/>
    <w:rsid w:val="00237D51"/>
    <w:rsid w:val="00237FFE"/>
    <w:rsid w:val="00240DA6"/>
    <w:rsid w:val="00241095"/>
    <w:rsid w:val="002423FE"/>
    <w:rsid w:val="0024289D"/>
    <w:rsid w:val="0024294C"/>
    <w:rsid w:val="00243532"/>
    <w:rsid w:val="00243FBD"/>
    <w:rsid w:val="00244534"/>
    <w:rsid w:val="00245354"/>
    <w:rsid w:val="00245FB4"/>
    <w:rsid w:val="002468C4"/>
    <w:rsid w:val="0024740D"/>
    <w:rsid w:val="0025020F"/>
    <w:rsid w:val="002502C7"/>
    <w:rsid w:val="0025037F"/>
    <w:rsid w:val="00250E37"/>
    <w:rsid w:val="002511BD"/>
    <w:rsid w:val="002512C0"/>
    <w:rsid w:val="00251E90"/>
    <w:rsid w:val="002521D7"/>
    <w:rsid w:val="00252BDC"/>
    <w:rsid w:val="002531BF"/>
    <w:rsid w:val="00253342"/>
    <w:rsid w:val="002534DE"/>
    <w:rsid w:val="002545AA"/>
    <w:rsid w:val="00254D01"/>
    <w:rsid w:val="00254D65"/>
    <w:rsid w:val="00254DDF"/>
    <w:rsid w:val="002552DB"/>
    <w:rsid w:val="00255538"/>
    <w:rsid w:val="00255AA2"/>
    <w:rsid w:val="00255AE9"/>
    <w:rsid w:val="002562BD"/>
    <w:rsid w:val="002562CD"/>
    <w:rsid w:val="0025647E"/>
    <w:rsid w:val="00256F09"/>
    <w:rsid w:val="00256F47"/>
    <w:rsid w:val="002607FD"/>
    <w:rsid w:val="0026133F"/>
    <w:rsid w:val="00263671"/>
    <w:rsid w:val="00263B80"/>
    <w:rsid w:val="0026490E"/>
    <w:rsid w:val="00264E43"/>
    <w:rsid w:val="0026538E"/>
    <w:rsid w:val="00265410"/>
    <w:rsid w:val="002663EC"/>
    <w:rsid w:val="00266BB8"/>
    <w:rsid w:val="0026786A"/>
    <w:rsid w:val="00267DF7"/>
    <w:rsid w:val="00267F30"/>
    <w:rsid w:val="0027099E"/>
    <w:rsid w:val="002716B9"/>
    <w:rsid w:val="002722C0"/>
    <w:rsid w:val="0027233B"/>
    <w:rsid w:val="0027238D"/>
    <w:rsid w:val="0027265F"/>
    <w:rsid w:val="002728C5"/>
    <w:rsid w:val="00273E42"/>
    <w:rsid w:val="00275008"/>
    <w:rsid w:val="00275097"/>
    <w:rsid w:val="002754C7"/>
    <w:rsid w:val="0027596D"/>
    <w:rsid w:val="00275A43"/>
    <w:rsid w:val="002767A3"/>
    <w:rsid w:val="00276B3E"/>
    <w:rsid w:val="002770E2"/>
    <w:rsid w:val="00277C11"/>
    <w:rsid w:val="002802FE"/>
    <w:rsid w:val="0028046B"/>
    <w:rsid w:val="0028073A"/>
    <w:rsid w:val="00280BAA"/>
    <w:rsid w:val="002812C7"/>
    <w:rsid w:val="00281808"/>
    <w:rsid w:val="00283054"/>
    <w:rsid w:val="002832F6"/>
    <w:rsid w:val="002834B6"/>
    <w:rsid w:val="002834EE"/>
    <w:rsid w:val="002836BD"/>
    <w:rsid w:val="00284041"/>
    <w:rsid w:val="0028413E"/>
    <w:rsid w:val="002850E4"/>
    <w:rsid w:val="002858A9"/>
    <w:rsid w:val="0028592A"/>
    <w:rsid w:val="00285DD3"/>
    <w:rsid w:val="00286774"/>
    <w:rsid w:val="00286998"/>
    <w:rsid w:val="00287107"/>
    <w:rsid w:val="00287957"/>
    <w:rsid w:val="0028796D"/>
    <w:rsid w:val="00287B09"/>
    <w:rsid w:val="00290044"/>
    <w:rsid w:val="002907E7"/>
    <w:rsid w:val="002908BA"/>
    <w:rsid w:val="00291EE3"/>
    <w:rsid w:val="002926F7"/>
    <w:rsid w:val="00292B5A"/>
    <w:rsid w:val="00293063"/>
    <w:rsid w:val="0029339D"/>
    <w:rsid w:val="00293777"/>
    <w:rsid w:val="002941E1"/>
    <w:rsid w:val="002952A9"/>
    <w:rsid w:val="002952BC"/>
    <w:rsid w:val="00295756"/>
    <w:rsid w:val="0029726E"/>
    <w:rsid w:val="002975D1"/>
    <w:rsid w:val="002A028C"/>
    <w:rsid w:val="002A03C6"/>
    <w:rsid w:val="002A0910"/>
    <w:rsid w:val="002A0A1F"/>
    <w:rsid w:val="002A1451"/>
    <w:rsid w:val="002A2CBE"/>
    <w:rsid w:val="002A307C"/>
    <w:rsid w:val="002A38AB"/>
    <w:rsid w:val="002A43F1"/>
    <w:rsid w:val="002A5126"/>
    <w:rsid w:val="002A587E"/>
    <w:rsid w:val="002A618E"/>
    <w:rsid w:val="002A6365"/>
    <w:rsid w:val="002A65F2"/>
    <w:rsid w:val="002A66EE"/>
    <w:rsid w:val="002A6A4F"/>
    <w:rsid w:val="002A7185"/>
    <w:rsid w:val="002A733F"/>
    <w:rsid w:val="002A742E"/>
    <w:rsid w:val="002B02A6"/>
    <w:rsid w:val="002B074C"/>
    <w:rsid w:val="002B085A"/>
    <w:rsid w:val="002B0D4E"/>
    <w:rsid w:val="002B1082"/>
    <w:rsid w:val="002B15BC"/>
    <w:rsid w:val="002B164C"/>
    <w:rsid w:val="002B2F20"/>
    <w:rsid w:val="002B2FCB"/>
    <w:rsid w:val="002B3321"/>
    <w:rsid w:val="002B3399"/>
    <w:rsid w:val="002B3F0E"/>
    <w:rsid w:val="002B3FCE"/>
    <w:rsid w:val="002B415E"/>
    <w:rsid w:val="002B4BFA"/>
    <w:rsid w:val="002B4CD6"/>
    <w:rsid w:val="002B4D88"/>
    <w:rsid w:val="002B5E0D"/>
    <w:rsid w:val="002B6204"/>
    <w:rsid w:val="002B7882"/>
    <w:rsid w:val="002B7C78"/>
    <w:rsid w:val="002C059C"/>
    <w:rsid w:val="002C0D13"/>
    <w:rsid w:val="002C0DC1"/>
    <w:rsid w:val="002C23F6"/>
    <w:rsid w:val="002C2F5D"/>
    <w:rsid w:val="002C47A8"/>
    <w:rsid w:val="002C498B"/>
    <w:rsid w:val="002C49CB"/>
    <w:rsid w:val="002C5074"/>
    <w:rsid w:val="002C542B"/>
    <w:rsid w:val="002C5760"/>
    <w:rsid w:val="002C58C2"/>
    <w:rsid w:val="002C59F4"/>
    <w:rsid w:val="002C6015"/>
    <w:rsid w:val="002C60F4"/>
    <w:rsid w:val="002C675E"/>
    <w:rsid w:val="002C68AE"/>
    <w:rsid w:val="002C6E44"/>
    <w:rsid w:val="002C6F13"/>
    <w:rsid w:val="002C7A39"/>
    <w:rsid w:val="002D07BF"/>
    <w:rsid w:val="002D0936"/>
    <w:rsid w:val="002D09B9"/>
    <w:rsid w:val="002D0C4F"/>
    <w:rsid w:val="002D0C9F"/>
    <w:rsid w:val="002D265F"/>
    <w:rsid w:val="002D2C3E"/>
    <w:rsid w:val="002D30F4"/>
    <w:rsid w:val="002D3C62"/>
    <w:rsid w:val="002D3D29"/>
    <w:rsid w:val="002D477B"/>
    <w:rsid w:val="002D4A43"/>
    <w:rsid w:val="002D4E51"/>
    <w:rsid w:val="002D4FEA"/>
    <w:rsid w:val="002D55F3"/>
    <w:rsid w:val="002D57D4"/>
    <w:rsid w:val="002D5ABF"/>
    <w:rsid w:val="002D5CCC"/>
    <w:rsid w:val="002D6591"/>
    <w:rsid w:val="002D6918"/>
    <w:rsid w:val="002D6A7D"/>
    <w:rsid w:val="002D6BB8"/>
    <w:rsid w:val="002D7539"/>
    <w:rsid w:val="002D76AC"/>
    <w:rsid w:val="002D7C64"/>
    <w:rsid w:val="002E02F8"/>
    <w:rsid w:val="002E0FDA"/>
    <w:rsid w:val="002E1E41"/>
    <w:rsid w:val="002E1EBE"/>
    <w:rsid w:val="002E1EF9"/>
    <w:rsid w:val="002E22F1"/>
    <w:rsid w:val="002E2330"/>
    <w:rsid w:val="002E2611"/>
    <w:rsid w:val="002E277E"/>
    <w:rsid w:val="002E2CFE"/>
    <w:rsid w:val="002E3CDC"/>
    <w:rsid w:val="002E42D2"/>
    <w:rsid w:val="002E43B8"/>
    <w:rsid w:val="002E4994"/>
    <w:rsid w:val="002E56FF"/>
    <w:rsid w:val="002E6417"/>
    <w:rsid w:val="002E6815"/>
    <w:rsid w:val="002E68D3"/>
    <w:rsid w:val="002E6AD1"/>
    <w:rsid w:val="002E6B68"/>
    <w:rsid w:val="002E6D02"/>
    <w:rsid w:val="002E72CC"/>
    <w:rsid w:val="002E732A"/>
    <w:rsid w:val="002E7D7F"/>
    <w:rsid w:val="002F0127"/>
    <w:rsid w:val="002F0954"/>
    <w:rsid w:val="002F1109"/>
    <w:rsid w:val="002F1787"/>
    <w:rsid w:val="002F1FD6"/>
    <w:rsid w:val="002F20A3"/>
    <w:rsid w:val="002F22FD"/>
    <w:rsid w:val="002F24D2"/>
    <w:rsid w:val="002F397F"/>
    <w:rsid w:val="002F40DC"/>
    <w:rsid w:val="002F46ED"/>
    <w:rsid w:val="002F530E"/>
    <w:rsid w:val="002F55CC"/>
    <w:rsid w:val="002F6D6D"/>
    <w:rsid w:val="002F78FD"/>
    <w:rsid w:val="002F7CD5"/>
    <w:rsid w:val="003002C3"/>
    <w:rsid w:val="00300660"/>
    <w:rsid w:val="00302129"/>
    <w:rsid w:val="00302306"/>
    <w:rsid w:val="0030389C"/>
    <w:rsid w:val="003039DE"/>
    <w:rsid w:val="00303CDD"/>
    <w:rsid w:val="00303E98"/>
    <w:rsid w:val="003052B5"/>
    <w:rsid w:val="00305330"/>
    <w:rsid w:val="003057FA"/>
    <w:rsid w:val="00305A6E"/>
    <w:rsid w:val="00305FE5"/>
    <w:rsid w:val="00306190"/>
    <w:rsid w:val="003066D8"/>
    <w:rsid w:val="003069F6"/>
    <w:rsid w:val="00306A5F"/>
    <w:rsid w:val="00306A82"/>
    <w:rsid w:val="00306A9D"/>
    <w:rsid w:val="00306B93"/>
    <w:rsid w:val="00307284"/>
    <w:rsid w:val="00307910"/>
    <w:rsid w:val="00307B4C"/>
    <w:rsid w:val="00307E78"/>
    <w:rsid w:val="003105D2"/>
    <w:rsid w:val="00310DC2"/>
    <w:rsid w:val="00311AD0"/>
    <w:rsid w:val="00312A96"/>
    <w:rsid w:val="00313084"/>
    <w:rsid w:val="00313125"/>
    <w:rsid w:val="0031345B"/>
    <w:rsid w:val="003138B5"/>
    <w:rsid w:val="003138CD"/>
    <w:rsid w:val="00314EB0"/>
    <w:rsid w:val="00314F0A"/>
    <w:rsid w:val="00315325"/>
    <w:rsid w:val="00315D95"/>
    <w:rsid w:val="00315FB1"/>
    <w:rsid w:val="0031648D"/>
    <w:rsid w:val="00317612"/>
    <w:rsid w:val="00320B64"/>
    <w:rsid w:val="00320D22"/>
    <w:rsid w:val="00321A0D"/>
    <w:rsid w:val="00322A26"/>
    <w:rsid w:val="003247F2"/>
    <w:rsid w:val="00324D60"/>
    <w:rsid w:val="00325592"/>
    <w:rsid w:val="003255F5"/>
    <w:rsid w:val="00325DF5"/>
    <w:rsid w:val="0032604F"/>
    <w:rsid w:val="003269C8"/>
    <w:rsid w:val="00326B1D"/>
    <w:rsid w:val="00327198"/>
    <w:rsid w:val="0032758B"/>
    <w:rsid w:val="0032792A"/>
    <w:rsid w:val="0032799E"/>
    <w:rsid w:val="00327C69"/>
    <w:rsid w:val="00327EC7"/>
    <w:rsid w:val="00330AE6"/>
    <w:rsid w:val="00330DBC"/>
    <w:rsid w:val="00331186"/>
    <w:rsid w:val="00331433"/>
    <w:rsid w:val="00331FD4"/>
    <w:rsid w:val="003324C3"/>
    <w:rsid w:val="00332B3B"/>
    <w:rsid w:val="00333ED0"/>
    <w:rsid w:val="00333FE5"/>
    <w:rsid w:val="00334085"/>
    <w:rsid w:val="00334176"/>
    <w:rsid w:val="0033492B"/>
    <w:rsid w:val="00334A5A"/>
    <w:rsid w:val="003350D9"/>
    <w:rsid w:val="00335923"/>
    <w:rsid w:val="00335DCC"/>
    <w:rsid w:val="00335F45"/>
    <w:rsid w:val="00336744"/>
    <w:rsid w:val="00336765"/>
    <w:rsid w:val="00336841"/>
    <w:rsid w:val="00336E4A"/>
    <w:rsid w:val="0033772B"/>
    <w:rsid w:val="00337BFE"/>
    <w:rsid w:val="00337D82"/>
    <w:rsid w:val="00337E3A"/>
    <w:rsid w:val="003401CB"/>
    <w:rsid w:val="0034081D"/>
    <w:rsid w:val="003409FE"/>
    <w:rsid w:val="00340D80"/>
    <w:rsid w:val="00341F48"/>
    <w:rsid w:val="00343513"/>
    <w:rsid w:val="00343B9B"/>
    <w:rsid w:val="003441F4"/>
    <w:rsid w:val="00344331"/>
    <w:rsid w:val="00344C15"/>
    <w:rsid w:val="00344CF2"/>
    <w:rsid w:val="003455A7"/>
    <w:rsid w:val="00345762"/>
    <w:rsid w:val="00345B23"/>
    <w:rsid w:val="00345BCF"/>
    <w:rsid w:val="00345C66"/>
    <w:rsid w:val="00345C6C"/>
    <w:rsid w:val="0034661C"/>
    <w:rsid w:val="0034774F"/>
    <w:rsid w:val="00350131"/>
    <w:rsid w:val="00350E22"/>
    <w:rsid w:val="0035111E"/>
    <w:rsid w:val="00351287"/>
    <w:rsid w:val="00351570"/>
    <w:rsid w:val="0035167A"/>
    <w:rsid w:val="00351A60"/>
    <w:rsid w:val="00351AC7"/>
    <w:rsid w:val="00351CEB"/>
    <w:rsid w:val="00352BA1"/>
    <w:rsid w:val="00352FCC"/>
    <w:rsid w:val="003534F7"/>
    <w:rsid w:val="0035358F"/>
    <w:rsid w:val="00353B33"/>
    <w:rsid w:val="00353E4C"/>
    <w:rsid w:val="003545AC"/>
    <w:rsid w:val="00354C60"/>
    <w:rsid w:val="00355199"/>
    <w:rsid w:val="00355B58"/>
    <w:rsid w:val="00355FD0"/>
    <w:rsid w:val="00356A45"/>
    <w:rsid w:val="0035732F"/>
    <w:rsid w:val="00360170"/>
    <w:rsid w:val="00360A39"/>
    <w:rsid w:val="00360A46"/>
    <w:rsid w:val="00360A78"/>
    <w:rsid w:val="0036104B"/>
    <w:rsid w:val="00361244"/>
    <w:rsid w:val="003623DC"/>
    <w:rsid w:val="00362458"/>
    <w:rsid w:val="003628A0"/>
    <w:rsid w:val="00362AA3"/>
    <w:rsid w:val="00362EA0"/>
    <w:rsid w:val="00363DB7"/>
    <w:rsid w:val="00364921"/>
    <w:rsid w:val="00365010"/>
    <w:rsid w:val="0036599E"/>
    <w:rsid w:val="00365D13"/>
    <w:rsid w:val="00365EBA"/>
    <w:rsid w:val="00365F22"/>
    <w:rsid w:val="00366809"/>
    <w:rsid w:val="00366829"/>
    <w:rsid w:val="00366CF0"/>
    <w:rsid w:val="0036715A"/>
    <w:rsid w:val="0037152D"/>
    <w:rsid w:val="003715D5"/>
    <w:rsid w:val="00372003"/>
    <w:rsid w:val="0037212E"/>
    <w:rsid w:val="00372D40"/>
    <w:rsid w:val="00373113"/>
    <w:rsid w:val="0037458A"/>
    <w:rsid w:val="0037488A"/>
    <w:rsid w:val="00374CC2"/>
    <w:rsid w:val="00375483"/>
    <w:rsid w:val="00375647"/>
    <w:rsid w:val="00375829"/>
    <w:rsid w:val="00375A76"/>
    <w:rsid w:val="00376323"/>
    <w:rsid w:val="00376D00"/>
    <w:rsid w:val="00376E6A"/>
    <w:rsid w:val="00377151"/>
    <w:rsid w:val="0037719D"/>
    <w:rsid w:val="0037747E"/>
    <w:rsid w:val="00377DF9"/>
    <w:rsid w:val="00380C32"/>
    <w:rsid w:val="00380C4C"/>
    <w:rsid w:val="003810CD"/>
    <w:rsid w:val="00381874"/>
    <w:rsid w:val="00381C03"/>
    <w:rsid w:val="0038204E"/>
    <w:rsid w:val="00382F1E"/>
    <w:rsid w:val="00384008"/>
    <w:rsid w:val="003845F3"/>
    <w:rsid w:val="00384D4C"/>
    <w:rsid w:val="00384ED9"/>
    <w:rsid w:val="0038644C"/>
    <w:rsid w:val="00387F61"/>
    <w:rsid w:val="00390554"/>
    <w:rsid w:val="00392134"/>
    <w:rsid w:val="00392444"/>
    <w:rsid w:val="00392C46"/>
    <w:rsid w:val="00393587"/>
    <w:rsid w:val="003937FA"/>
    <w:rsid w:val="00394022"/>
    <w:rsid w:val="003946CE"/>
    <w:rsid w:val="0039601A"/>
    <w:rsid w:val="00396147"/>
    <w:rsid w:val="00396986"/>
    <w:rsid w:val="00397592"/>
    <w:rsid w:val="00397BB5"/>
    <w:rsid w:val="003A1107"/>
    <w:rsid w:val="003A1F34"/>
    <w:rsid w:val="003A1FA9"/>
    <w:rsid w:val="003A21C4"/>
    <w:rsid w:val="003A2520"/>
    <w:rsid w:val="003A285D"/>
    <w:rsid w:val="003A2A5D"/>
    <w:rsid w:val="003A313B"/>
    <w:rsid w:val="003A36B7"/>
    <w:rsid w:val="003A3901"/>
    <w:rsid w:val="003A394C"/>
    <w:rsid w:val="003A3970"/>
    <w:rsid w:val="003A47E2"/>
    <w:rsid w:val="003A4F83"/>
    <w:rsid w:val="003A514F"/>
    <w:rsid w:val="003A5619"/>
    <w:rsid w:val="003A5A0D"/>
    <w:rsid w:val="003A613A"/>
    <w:rsid w:val="003A637B"/>
    <w:rsid w:val="003A67C5"/>
    <w:rsid w:val="003A67E9"/>
    <w:rsid w:val="003A6E08"/>
    <w:rsid w:val="003A6E65"/>
    <w:rsid w:val="003A7327"/>
    <w:rsid w:val="003A7333"/>
    <w:rsid w:val="003A7730"/>
    <w:rsid w:val="003A77DE"/>
    <w:rsid w:val="003A7F9F"/>
    <w:rsid w:val="003B1A62"/>
    <w:rsid w:val="003B1A86"/>
    <w:rsid w:val="003B1FE6"/>
    <w:rsid w:val="003B23EB"/>
    <w:rsid w:val="003B28D5"/>
    <w:rsid w:val="003B30CC"/>
    <w:rsid w:val="003B34CA"/>
    <w:rsid w:val="003B3709"/>
    <w:rsid w:val="003B4C14"/>
    <w:rsid w:val="003B4EC9"/>
    <w:rsid w:val="003B6AF3"/>
    <w:rsid w:val="003B6BD6"/>
    <w:rsid w:val="003B6CD9"/>
    <w:rsid w:val="003B6F50"/>
    <w:rsid w:val="003B7053"/>
    <w:rsid w:val="003B772F"/>
    <w:rsid w:val="003B7861"/>
    <w:rsid w:val="003B7946"/>
    <w:rsid w:val="003C000B"/>
    <w:rsid w:val="003C046F"/>
    <w:rsid w:val="003C1222"/>
    <w:rsid w:val="003C174F"/>
    <w:rsid w:val="003C1A48"/>
    <w:rsid w:val="003C28EB"/>
    <w:rsid w:val="003C2942"/>
    <w:rsid w:val="003C337E"/>
    <w:rsid w:val="003C3BEF"/>
    <w:rsid w:val="003C4032"/>
    <w:rsid w:val="003C4751"/>
    <w:rsid w:val="003C4A5C"/>
    <w:rsid w:val="003C618C"/>
    <w:rsid w:val="003C6D0F"/>
    <w:rsid w:val="003C7389"/>
    <w:rsid w:val="003C774E"/>
    <w:rsid w:val="003C7899"/>
    <w:rsid w:val="003C7B35"/>
    <w:rsid w:val="003C7B58"/>
    <w:rsid w:val="003D09A3"/>
    <w:rsid w:val="003D1516"/>
    <w:rsid w:val="003D1912"/>
    <w:rsid w:val="003D1FCB"/>
    <w:rsid w:val="003D2613"/>
    <w:rsid w:val="003D2663"/>
    <w:rsid w:val="003D32F6"/>
    <w:rsid w:val="003D3541"/>
    <w:rsid w:val="003D3F8C"/>
    <w:rsid w:val="003D4631"/>
    <w:rsid w:val="003D5509"/>
    <w:rsid w:val="003D55FC"/>
    <w:rsid w:val="003D690C"/>
    <w:rsid w:val="003D7340"/>
    <w:rsid w:val="003E029D"/>
    <w:rsid w:val="003E0425"/>
    <w:rsid w:val="003E058E"/>
    <w:rsid w:val="003E0D38"/>
    <w:rsid w:val="003E0FC1"/>
    <w:rsid w:val="003E1585"/>
    <w:rsid w:val="003E1CE8"/>
    <w:rsid w:val="003E1D61"/>
    <w:rsid w:val="003E2859"/>
    <w:rsid w:val="003E29F6"/>
    <w:rsid w:val="003E2D87"/>
    <w:rsid w:val="003E2D8A"/>
    <w:rsid w:val="003E39B4"/>
    <w:rsid w:val="003E3CF4"/>
    <w:rsid w:val="003E3F34"/>
    <w:rsid w:val="003E445F"/>
    <w:rsid w:val="003E476B"/>
    <w:rsid w:val="003E4C19"/>
    <w:rsid w:val="003E5267"/>
    <w:rsid w:val="003E5D7C"/>
    <w:rsid w:val="003E6612"/>
    <w:rsid w:val="003E6BBA"/>
    <w:rsid w:val="003E76DB"/>
    <w:rsid w:val="003E7F75"/>
    <w:rsid w:val="003E7FB8"/>
    <w:rsid w:val="003F0124"/>
    <w:rsid w:val="003F02AC"/>
    <w:rsid w:val="003F0DBB"/>
    <w:rsid w:val="003F0F2F"/>
    <w:rsid w:val="003F1818"/>
    <w:rsid w:val="003F1DEF"/>
    <w:rsid w:val="003F249C"/>
    <w:rsid w:val="003F26CE"/>
    <w:rsid w:val="003F2D13"/>
    <w:rsid w:val="003F3000"/>
    <w:rsid w:val="003F3040"/>
    <w:rsid w:val="003F326C"/>
    <w:rsid w:val="003F3A65"/>
    <w:rsid w:val="003F3C35"/>
    <w:rsid w:val="003F48EE"/>
    <w:rsid w:val="003F5125"/>
    <w:rsid w:val="003F5EAD"/>
    <w:rsid w:val="003F6948"/>
    <w:rsid w:val="003F6FD5"/>
    <w:rsid w:val="003F72E7"/>
    <w:rsid w:val="003F7863"/>
    <w:rsid w:val="003F7879"/>
    <w:rsid w:val="00400169"/>
    <w:rsid w:val="004006EE"/>
    <w:rsid w:val="00401440"/>
    <w:rsid w:val="00401574"/>
    <w:rsid w:val="00401A92"/>
    <w:rsid w:val="00401A94"/>
    <w:rsid w:val="00402CDD"/>
    <w:rsid w:val="004033F8"/>
    <w:rsid w:val="00403629"/>
    <w:rsid w:val="004036F2"/>
    <w:rsid w:val="00404A75"/>
    <w:rsid w:val="00405656"/>
    <w:rsid w:val="004063F4"/>
    <w:rsid w:val="00406A04"/>
    <w:rsid w:val="00406D24"/>
    <w:rsid w:val="00407334"/>
    <w:rsid w:val="0040742C"/>
    <w:rsid w:val="00407571"/>
    <w:rsid w:val="00407B59"/>
    <w:rsid w:val="00410776"/>
    <w:rsid w:val="00410D2C"/>
    <w:rsid w:val="00410E23"/>
    <w:rsid w:val="00412BDB"/>
    <w:rsid w:val="00413202"/>
    <w:rsid w:val="00414093"/>
    <w:rsid w:val="00414570"/>
    <w:rsid w:val="0041523E"/>
    <w:rsid w:val="00415776"/>
    <w:rsid w:val="004158FA"/>
    <w:rsid w:val="00416DD0"/>
    <w:rsid w:val="00417088"/>
    <w:rsid w:val="0041753F"/>
    <w:rsid w:val="00417754"/>
    <w:rsid w:val="00417854"/>
    <w:rsid w:val="00420124"/>
    <w:rsid w:val="0042117B"/>
    <w:rsid w:val="00422462"/>
    <w:rsid w:val="00422E05"/>
    <w:rsid w:val="00422FAD"/>
    <w:rsid w:val="00423463"/>
    <w:rsid w:val="004244B5"/>
    <w:rsid w:val="00424A01"/>
    <w:rsid w:val="00425BCF"/>
    <w:rsid w:val="00425F7C"/>
    <w:rsid w:val="004261F6"/>
    <w:rsid w:val="0042744B"/>
    <w:rsid w:val="00430EE8"/>
    <w:rsid w:val="00431CB0"/>
    <w:rsid w:val="0043223C"/>
    <w:rsid w:val="004327E9"/>
    <w:rsid w:val="00432ABE"/>
    <w:rsid w:val="00432D1A"/>
    <w:rsid w:val="00432E44"/>
    <w:rsid w:val="00432F27"/>
    <w:rsid w:val="00433924"/>
    <w:rsid w:val="00434112"/>
    <w:rsid w:val="00435040"/>
    <w:rsid w:val="00435275"/>
    <w:rsid w:val="0043585C"/>
    <w:rsid w:val="00436120"/>
    <w:rsid w:val="00436281"/>
    <w:rsid w:val="004367C0"/>
    <w:rsid w:val="00436848"/>
    <w:rsid w:val="004379AA"/>
    <w:rsid w:val="00437DA1"/>
    <w:rsid w:val="00437DBD"/>
    <w:rsid w:val="0044070E"/>
    <w:rsid w:val="00440C5E"/>
    <w:rsid w:val="0044165E"/>
    <w:rsid w:val="0044201C"/>
    <w:rsid w:val="0044277E"/>
    <w:rsid w:val="00442B9F"/>
    <w:rsid w:val="00442D50"/>
    <w:rsid w:val="00443014"/>
    <w:rsid w:val="00443800"/>
    <w:rsid w:val="004439A0"/>
    <w:rsid w:val="00443BB6"/>
    <w:rsid w:val="00443F04"/>
    <w:rsid w:val="0044428C"/>
    <w:rsid w:val="00444E04"/>
    <w:rsid w:val="00445E87"/>
    <w:rsid w:val="0044617E"/>
    <w:rsid w:val="00446C3E"/>
    <w:rsid w:val="00446DE6"/>
    <w:rsid w:val="00446F15"/>
    <w:rsid w:val="0044701E"/>
    <w:rsid w:val="00447672"/>
    <w:rsid w:val="0044798A"/>
    <w:rsid w:val="00447A0E"/>
    <w:rsid w:val="00451661"/>
    <w:rsid w:val="00451E6A"/>
    <w:rsid w:val="00452198"/>
    <w:rsid w:val="004521CE"/>
    <w:rsid w:val="004525E3"/>
    <w:rsid w:val="00454004"/>
    <w:rsid w:val="004547D0"/>
    <w:rsid w:val="004548A6"/>
    <w:rsid w:val="00454D90"/>
    <w:rsid w:val="004553A7"/>
    <w:rsid w:val="00455432"/>
    <w:rsid w:val="004558E6"/>
    <w:rsid w:val="00455B8C"/>
    <w:rsid w:val="004561F3"/>
    <w:rsid w:val="00456E19"/>
    <w:rsid w:val="00456F30"/>
    <w:rsid w:val="0045717F"/>
    <w:rsid w:val="00457A99"/>
    <w:rsid w:val="004600DD"/>
    <w:rsid w:val="00461D0D"/>
    <w:rsid w:val="00462207"/>
    <w:rsid w:val="00462C83"/>
    <w:rsid w:val="00462E40"/>
    <w:rsid w:val="0046335F"/>
    <w:rsid w:val="004633DE"/>
    <w:rsid w:val="00463E5C"/>
    <w:rsid w:val="0046427E"/>
    <w:rsid w:val="00464750"/>
    <w:rsid w:val="00464C5D"/>
    <w:rsid w:val="00464E40"/>
    <w:rsid w:val="00465905"/>
    <w:rsid w:val="00466638"/>
    <w:rsid w:val="00466EF9"/>
    <w:rsid w:val="0046755C"/>
    <w:rsid w:val="004679A7"/>
    <w:rsid w:val="00470350"/>
    <w:rsid w:val="004706E3"/>
    <w:rsid w:val="00470BE8"/>
    <w:rsid w:val="00471D27"/>
    <w:rsid w:val="004722C7"/>
    <w:rsid w:val="004729AE"/>
    <w:rsid w:val="00472EC5"/>
    <w:rsid w:val="0047364A"/>
    <w:rsid w:val="004744E5"/>
    <w:rsid w:val="00474C97"/>
    <w:rsid w:val="00475586"/>
    <w:rsid w:val="004769F8"/>
    <w:rsid w:val="00477A7B"/>
    <w:rsid w:val="00477A85"/>
    <w:rsid w:val="00477DE9"/>
    <w:rsid w:val="00477DEF"/>
    <w:rsid w:val="004803E9"/>
    <w:rsid w:val="00480E04"/>
    <w:rsid w:val="0048159E"/>
    <w:rsid w:val="00482305"/>
    <w:rsid w:val="004826ED"/>
    <w:rsid w:val="0048283E"/>
    <w:rsid w:val="00482C83"/>
    <w:rsid w:val="0048322C"/>
    <w:rsid w:val="00483683"/>
    <w:rsid w:val="0048372C"/>
    <w:rsid w:val="00483EBA"/>
    <w:rsid w:val="0048642C"/>
    <w:rsid w:val="00486E3D"/>
    <w:rsid w:val="004870FD"/>
    <w:rsid w:val="0048770D"/>
    <w:rsid w:val="00487C8D"/>
    <w:rsid w:val="00487FA0"/>
    <w:rsid w:val="0049026E"/>
    <w:rsid w:val="00491271"/>
    <w:rsid w:val="004914AE"/>
    <w:rsid w:val="00491959"/>
    <w:rsid w:val="00491A03"/>
    <w:rsid w:val="00492133"/>
    <w:rsid w:val="00492268"/>
    <w:rsid w:val="00492FDA"/>
    <w:rsid w:val="00494076"/>
    <w:rsid w:val="00494177"/>
    <w:rsid w:val="0049537F"/>
    <w:rsid w:val="00495EC8"/>
    <w:rsid w:val="00496237"/>
    <w:rsid w:val="004962B5"/>
    <w:rsid w:val="00496867"/>
    <w:rsid w:val="004977CC"/>
    <w:rsid w:val="004A01D3"/>
    <w:rsid w:val="004A0A8A"/>
    <w:rsid w:val="004A2456"/>
    <w:rsid w:val="004A25B8"/>
    <w:rsid w:val="004A2888"/>
    <w:rsid w:val="004A2CD1"/>
    <w:rsid w:val="004A30F9"/>
    <w:rsid w:val="004A35F5"/>
    <w:rsid w:val="004A490A"/>
    <w:rsid w:val="004A5E38"/>
    <w:rsid w:val="004A6F23"/>
    <w:rsid w:val="004A7725"/>
    <w:rsid w:val="004A7D6C"/>
    <w:rsid w:val="004B0477"/>
    <w:rsid w:val="004B0C13"/>
    <w:rsid w:val="004B0EDC"/>
    <w:rsid w:val="004B129B"/>
    <w:rsid w:val="004B1AA8"/>
    <w:rsid w:val="004B2143"/>
    <w:rsid w:val="004B2500"/>
    <w:rsid w:val="004B27BD"/>
    <w:rsid w:val="004B2AD0"/>
    <w:rsid w:val="004B3640"/>
    <w:rsid w:val="004B3FFC"/>
    <w:rsid w:val="004B4150"/>
    <w:rsid w:val="004B4169"/>
    <w:rsid w:val="004B47A8"/>
    <w:rsid w:val="004B496B"/>
    <w:rsid w:val="004B4A41"/>
    <w:rsid w:val="004B4A6E"/>
    <w:rsid w:val="004B4C11"/>
    <w:rsid w:val="004B4CC4"/>
    <w:rsid w:val="004B6243"/>
    <w:rsid w:val="004B6394"/>
    <w:rsid w:val="004B799B"/>
    <w:rsid w:val="004C007E"/>
    <w:rsid w:val="004C15E8"/>
    <w:rsid w:val="004C17F9"/>
    <w:rsid w:val="004C2580"/>
    <w:rsid w:val="004C25CB"/>
    <w:rsid w:val="004C3593"/>
    <w:rsid w:val="004C3690"/>
    <w:rsid w:val="004C3E3D"/>
    <w:rsid w:val="004C3FAF"/>
    <w:rsid w:val="004C447B"/>
    <w:rsid w:val="004C4696"/>
    <w:rsid w:val="004C66CA"/>
    <w:rsid w:val="004C6A0F"/>
    <w:rsid w:val="004C73A0"/>
    <w:rsid w:val="004C75EC"/>
    <w:rsid w:val="004C76D9"/>
    <w:rsid w:val="004C7C2A"/>
    <w:rsid w:val="004C7E09"/>
    <w:rsid w:val="004D0D4B"/>
    <w:rsid w:val="004D0E37"/>
    <w:rsid w:val="004D0E9E"/>
    <w:rsid w:val="004D0EC6"/>
    <w:rsid w:val="004D1127"/>
    <w:rsid w:val="004D114B"/>
    <w:rsid w:val="004D16AA"/>
    <w:rsid w:val="004D1A1C"/>
    <w:rsid w:val="004D2952"/>
    <w:rsid w:val="004D3675"/>
    <w:rsid w:val="004D45DA"/>
    <w:rsid w:val="004D4923"/>
    <w:rsid w:val="004D4EC8"/>
    <w:rsid w:val="004D502A"/>
    <w:rsid w:val="004D584D"/>
    <w:rsid w:val="004D606F"/>
    <w:rsid w:val="004D6BFA"/>
    <w:rsid w:val="004D6E25"/>
    <w:rsid w:val="004D6F41"/>
    <w:rsid w:val="004D73A8"/>
    <w:rsid w:val="004D7AFC"/>
    <w:rsid w:val="004D7C4C"/>
    <w:rsid w:val="004E0E68"/>
    <w:rsid w:val="004E12AB"/>
    <w:rsid w:val="004E2366"/>
    <w:rsid w:val="004E2B20"/>
    <w:rsid w:val="004E39D2"/>
    <w:rsid w:val="004E40DC"/>
    <w:rsid w:val="004E574A"/>
    <w:rsid w:val="004E5E2E"/>
    <w:rsid w:val="004E6668"/>
    <w:rsid w:val="004E6883"/>
    <w:rsid w:val="004E6D75"/>
    <w:rsid w:val="004E7188"/>
    <w:rsid w:val="004E762A"/>
    <w:rsid w:val="004E78CE"/>
    <w:rsid w:val="004F1074"/>
    <w:rsid w:val="004F13BB"/>
    <w:rsid w:val="004F1AFB"/>
    <w:rsid w:val="004F2352"/>
    <w:rsid w:val="004F270B"/>
    <w:rsid w:val="004F291D"/>
    <w:rsid w:val="004F3421"/>
    <w:rsid w:val="004F3B4D"/>
    <w:rsid w:val="004F4940"/>
    <w:rsid w:val="004F4991"/>
    <w:rsid w:val="004F4A3B"/>
    <w:rsid w:val="004F5411"/>
    <w:rsid w:val="004F5590"/>
    <w:rsid w:val="004F58A8"/>
    <w:rsid w:val="004F5EEB"/>
    <w:rsid w:val="004F6658"/>
    <w:rsid w:val="004F6B25"/>
    <w:rsid w:val="004F7A11"/>
    <w:rsid w:val="004F7F28"/>
    <w:rsid w:val="004F7FCA"/>
    <w:rsid w:val="0050028A"/>
    <w:rsid w:val="005010D8"/>
    <w:rsid w:val="005015C7"/>
    <w:rsid w:val="00501A2A"/>
    <w:rsid w:val="00501E4A"/>
    <w:rsid w:val="005020B5"/>
    <w:rsid w:val="00502A7E"/>
    <w:rsid w:val="0050302A"/>
    <w:rsid w:val="005030C1"/>
    <w:rsid w:val="00503B07"/>
    <w:rsid w:val="005048D5"/>
    <w:rsid w:val="00504B85"/>
    <w:rsid w:val="0050573D"/>
    <w:rsid w:val="005057B1"/>
    <w:rsid w:val="00506DD7"/>
    <w:rsid w:val="005103B9"/>
    <w:rsid w:val="005106D5"/>
    <w:rsid w:val="00510C4C"/>
    <w:rsid w:val="00510CD1"/>
    <w:rsid w:val="00511514"/>
    <w:rsid w:val="005115BE"/>
    <w:rsid w:val="00511868"/>
    <w:rsid w:val="005129B3"/>
    <w:rsid w:val="00512E65"/>
    <w:rsid w:val="005132DB"/>
    <w:rsid w:val="00513658"/>
    <w:rsid w:val="00513DC3"/>
    <w:rsid w:val="0051404C"/>
    <w:rsid w:val="0051465C"/>
    <w:rsid w:val="005156EC"/>
    <w:rsid w:val="005164AE"/>
    <w:rsid w:val="005168CF"/>
    <w:rsid w:val="00516AF6"/>
    <w:rsid w:val="00517293"/>
    <w:rsid w:val="005200EC"/>
    <w:rsid w:val="005204C5"/>
    <w:rsid w:val="005209B6"/>
    <w:rsid w:val="0052156D"/>
    <w:rsid w:val="00521721"/>
    <w:rsid w:val="00521F58"/>
    <w:rsid w:val="005220FB"/>
    <w:rsid w:val="00522142"/>
    <w:rsid w:val="00522966"/>
    <w:rsid w:val="00522A45"/>
    <w:rsid w:val="00523413"/>
    <w:rsid w:val="00523945"/>
    <w:rsid w:val="005252D3"/>
    <w:rsid w:val="00525D45"/>
    <w:rsid w:val="00525FD3"/>
    <w:rsid w:val="005260A6"/>
    <w:rsid w:val="005261C4"/>
    <w:rsid w:val="00526F3E"/>
    <w:rsid w:val="005302D4"/>
    <w:rsid w:val="005306F5"/>
    <w:rsid w:val="00530700"/>
    <w:rsid w:val="00530A97"/>
    <w:rsid w:val="00530DFA"/>
    <w:rsid w:val="0053125E"/>
    <w:rsid w:val="005316CB"/>
    <w:rsid w:val="0053181F"/>
    <w:rsid w:val="005319D6"/>
    <w:rsid w:val="00531B8D"/>
    <w:rsid w:val="00531FD5"/>
    <w:rsid w:val="00532023"/>
    <w:rsid w:val="00532290"/>
    <w:rsid w:val="00532FE4"/>
    <w:rsid w:val="00533069"/>
    <w:rsid w:val="005332FE"/>
    <w:rsid w:val="0053343D"/>
    <w:rsid w:val="00533E18"/>
    <w:rsid w:val="00534849"/>
    <w:rsid w:val="00534F27"/>
    <w:rsid w:val="00534F44"/>
    <w:rsid w:val="00534FA6"/>
    <w:rsid w:val="005356AE"/>
    <w:rsid w:val="005364B6"/>
    <w:rsid w:val="0053785C"/>
    <w:rsid w:val="00537B86"/>
    <w:rsid w:val="00540DAC"/>
    <w:rsid w:val="0054129B"/>
    <w:rsid w:val="00541532"/>
    <w:rsid w:val="00541A43"/>
    <w:rsid w:val="00541CBF"/>
    <w:rsid w:val="00542302"/>
    <w:rsid w:val="00542AE0"/>
    <w:rsid w:val="00543127"/>
    <w:rsid w:val="00543147"/>
    <w:rsid w:val="00543EC2"/>
    <w:rsid w:val="0054481C"/>
    <w:rsid w:val="0054489E"/>
    <w:rsid w:val="00545660"/>
    <w:rsid w:val="00545746"/>
    <w:rsid w:val="005458BE"/>
    <w:rsid w:val="00546744"/>
    <w:rsid w:val="00546EDA"/>
    <w:rsid w:val="00547083"/>
    <w:rsid w:val="00547143"/>
    <w:rsid w:val="00547569"/>
    <w:rsid w:val="005504B2"/>
    <w:rsid w:val="00550A4A"/>
    <w:rsid w:val="005511A3"/>
    <w:rsid w:val="00551498"/>
    <w:rsid w:val="00551CB6"/>
    <w:rsid w:val="00552B83"/>
    <w:rsid w:val="00552FB9"/>
    <w:rsid w:val="0055424A"/>
    <w:rsid w:val="005547B2"/>
    <w:rsid w:val="00554D51"/>
    <w:rsid w:val="005555A7"/>
    <w:rsid w:val="00555FE7"/>
    <w:rsid w:val="0055610D"/>
    <w:rsid w:val="005561F4"/>
    <w:rsid w:val="005564C1"/>
    <w:rsid w:val="005573EE"/>
    <w:rsid w:val="00557B8F"/>
    <w:rsid w:val="00561645"/>
    <w:rsid w:val="00561877"/>
    <w:rsid w:val="00563BB6"/>
    <w:rsid w:val="00563FB3"/>
    <w:rsid w:val="00565569"/>
    <w:rsid w:val="00565A78"/>
    <w:rsid w:val="00565FCE"/>
    <w:rsid w:val="00567040"/>
    <w:rsid w:val="00567759"/>
    <w:rsid w:val="005677E7"/>
    <w:rsid w:val="00567FBF"/>
    <w:rsid w:val="00570019"/>
    <w:rsid w:val="00570901"/>
    <w:rsid w:val="00571A04"/>
    <w:rsid w:val="00571A8D"/>
    <w:rsid w:val="00572757"/>
    <w:rsid w:val="005728FE"/>
    <w:rsid w:val="005730D2"/>
    <w:rsid w:val="005737F7"/>
    <w:rsid w:val="005739FE"/>
    <w:rsid w:val="00573F49"/>
    <w:rsid w:val="00574571"/>
    <w:rsid w:val="00574DD8"/>
    <w:rsid w:val="00575050"/>
    <w:rsid w:val="00575B08"/>
    <w:rsid w:val="00576340"/>
    <w:rsid w:val="00576AC8"/>
    <w:rsid w:val="00576CAE"/>
    <w:rsid w:val="005774BD"/>
    <w:rsid w:val="005776B6"/>
    <w:rsid w:val="00580548"/>
    <w:rsid w:val="00580864"/>
    <w:rsid w:val="00582233"/>
    <w:rsid w:val="00582E23"/>
    <w:rsid w:val="00583642"/>
    <w:rsid w:val="005845F5"/>
    <w:rsid w:val="00584B0B"/>
    <w:rsid w:val="00585606"/>
    <w:rsid w:val="00585698"/>
    <w:rsid w:val="0058579C"/>
    <w:rsid w:val="0058640D"/>
    <w:rsid w:val="005864D4"/>
    <w:rsid w:val="005866FC"/>
    <w:rsid w:val="00586929"/>
    <w:rsid w:val="00586D99"/>
    <w:rsid w:val="00587223"/>
    <w:rsid w:val="00587478"/>
    <w:rsid w:val="0058749F"/>
    <w:rsid w:val="0059054E"/>
    <w:rsid w:val="005917D6"/>
    <w:rsid w:val="00591AFF"/>
    <w:rsid w:val="00591D20"/>
    <w:rsid w:val="0059303E"/>
    <w:rsid w:val="005930C3"/>
    <w:rsid w:val="00593A9A"/>
    <w:rsid w:val="0059413A"/>
    <w:rsid w:val="0059443C"/>
    <w:rsid w:val="005944F7"/>
    <w:rsid w:val="005955C6"/>
    <w:rsid w:val="0059564E"/>
    <w:rsid w:val="00595B09"/>
    <w:rsid w:val="005961D0"/>
    <w:rsid w:val="00596E4F"/>
    <w:rsid w:val="00597145"/>
    <w:rsid w:val="005979DB"/>
    <w:rsid w:val="00597D6D"/>
    <w:rsid w:val="005A007F"/>
    <w:rsid w:val="005A0251"/>
    <w:rsid w:val="005A0A70"/>
    <w:rsid w:val="005A0AF7"/>
    <w:rsid w:val="005A0CC5"/>
    <w:rsid w:val="005A0EB2"/>
    <w:rsid w:val="005A1587"/>
    <w:rsid w:val="005A1EF4"/>
    <w:rsid w:val="005A2126"/>
    <w:rsid w:val="005A2259"/>
    <w:rsid w:val="005A2B43"/>
    <w:rsid w:val="005A309F"/>
    <w:rsid w:val="005A3663"/>
    <w:rsid w:val="005A3B69"/>
    <w:rsid w:val="005A4695"/>
    <w:rsid w:val="005A47C9"/>
    <w:rsid w:val="005A4D01"/>
    <w:rsid w:val="005A4D56"/>
    <w:rsid w:val="005A5003"/>
    <w:rsid w:val="005A57CA"/>
    <w:rsid w:val="005A5F72"/>
    <w:rsid w:val="005A609E"/>
    <w:rsid w:val="005A62C7"/>
    <w:rsid w:val="005A6974"/>
    <w:rsid w:val="005A69B6"/>
    <w:rsid w:val="005A6AF2"/>
    <w:rsid w:val="005A78B2"/>
    <w:rsid w:val="005B199D"/>
    <w:rsid w:val="005B1B64"/>
    <w:rsid w:val="005B23D4"/>
    <w:rsid w:val="005B41F2"/>
    <w:rsid w:val="005B4A2A"/>
    <w:rsid w:val="005B4A55"/>
    <w:rsid w:val="005B575E"/>
    <w:rsid w:val="005B5960"/>
    <w:rsid w:val="005B5C33"/>
    <w:rsid w:val="005B6280"/>
    <w:rsid w:val="005B63F0"/>
    <w:rsid w:val="005B7B8A"/>
    <w:rsid w:val="005C0159"/>
    <w:rsid w:val="005C061D"/>
    <w:rsid w:val="005C0808"/>
    <w:rsid w:val="005C0B64"/>
    <w:rsid w:val="005C0D2E"/>
    <w:rsid w:val="005C11E6"/>
    <w:rsid w:val="005C129F"/>
    <w:rsid w:val="005C13EF"/>
    <w:rsid w:val="005C1D99"/>
    <w:rsid w:val="005C292D"/>
    <w:rsid w:val="005C32A6"/>
    <w:rsid w:val="005C3357"/>
    <w:rsid w:val="005C436B"/>
    <w:rsid w:val="005C43FE"/>
    <w:rsid w:val="005C5BE3"/>
    <w:rsid w:val="005C6225"/>
    <w:rsid w:val="005C654F"/>
    <w:rsid w:val="005C6A7E"/>
    <w:rsid w:val="005C71AC"/>
    <w:rsid w:val="005C7720"/>
    <w:rsid w:val="005C7A75"/>
    <w:rsid w:val="005C7E3B"/>
    <w:rsid w:val="005D01F1"/>
    <w:rsid w:val="005D020A"/>
    <w:rsid w:val="005D03B4"/>
    <w:rsid w:val="005D055F"/>
    <w:rsid w:val="005D0B55"/>
    <w:rsid w:val="005D0F13"/>
    <w:rsid w:val="005D0F7C"/>
    <w:rsid w:val="005D128F"/>
    <w:rsid w:val="005D12D7"/>
    <w:rsid w:val="005D16E0"/>
    <w:rsid w:val="005D17B4"/>
    <w:rsid w:val="005D1BFA"/>
    <w:rsid w:val="005D1EA1"/>
    <w:rsid w:val="005D3687"/>
    <w:rsid w:val="005D3903"/>
    <w:rsid w:val="005D4765"/>
    <w:rsid w:val="005D47CC"/>
    <w:rsid w:val="005D53BD"/>
    <w:rsid w:val="005D5916"/>
    <w:rsid w:val="005D5CB3"/>
    <w:rsid w:val="005D624F"/>
    <w:rsid w:val="005D7AF2"/>
    <w:rsid w:val="005E0094"/>
    <w:rsid w:val="005E0CCE"/>
    <w:rsid w:val="005E20F2"/>
    <w:rsid w:val="005E2D3B"/>
    <w:rsid w:val="005E2F37"/>
    <w:rsid w:val="005E33C9"/>
    <w:rsid w:val="005E34C2"/>
    <w:rsid w:val="005E3BC0"/>
    <w:rsid w:val="005E3DF2"/>
    <w:rsid w:val="005E459A"/>
    <w:rsid w:val="005E47A8"/>
    <w:rsid w:val="005E4B97"/>
    <w:rsid w:val="005E5022"/>
    <w:rsid w:val="005E5155"/>
    <w:rsid w:val="005E5EB2"/>
    <w:rsid w:val="005E604D"/>
    <w:rsid w:val="005E61BE"/>
    <w:rsid w:val="005E68A7"/>
    <w:rsid w:val="005E7B18"/>
    <w:rsid w:val="005E7F85"/>
    <w:rsid w:val="005F06CB"/>
    <w:rsid w:val="005F0A8E"/>
    <w:rsid w:val="005F0E65"/>
    <w:rsid w:val="005F13B6"/>
    <w:rsid w:val="005F1639"/>
    <w:rsid w:val="005F17BE"/>
    <w:rsid w:val="005F32AA"/>
    <w:rsid w:val="005F36E4"/>
    <w:rsid w:val="005F3B4F"/>
    <w:rsid w:val="005F4411"/>
    <w:rsid w:val="005F4BE6"/>
    <w:rsid w:val="005F5602"/>
    <w:rsid w:val="005F754A"/>
    <w:rsid w:val="005F758F"/>
    <w:rsid w:val="005F79D7"/>
    <w:rsid w:val="005F7A44"/>
    <w:rsid w:val="00600BB5"/>
    <w:rsid w:val="00600F70"/>
    <w:rsid w:val="00601FB4"/>
    <w:rsid w:val="00602573"/>
    <w:rsid w:val="006028CD"/>
    <w:rsid w:val="00602A14"/>
    <w:rsid w:val="00602D9E"/>
    <w:rsid w:val="00603F18"/>
    <w:rsid w:val="0060439A"/>
    <w:rsid w:val="00604653"/>
    <w:rsid w:val="00604CD8"/>
    <w:rsid w:val="0060574E"/>
    <w:rsid w:val="00605C0F"/>
    <w:rsid w:val="00605DB5"/>
    <w:rsid w:val="00607268"/>
    <w:rsid w:val="00607723"/>
    <w:rsid w:val="0061184E"/>
    <w:rsid w:val="00612016"/>
    <w:rsid w:val="00612802"/>
    <w:rsid w:val="00612895"/>
    <w:rsid w:val="00612C53"/>
    <w:rsid w:val="006133CC"/>
    <w:rsid w:val="0061342C"/>
    <w:rsid w:val="0061455A"/>
    <w:rsid w:val="00614AF7"/>
    <w:rsid w:val="0061551D"/>
    <w:rsid w:val="00615C17"/>
    <w:rsid w:val="00615EE5"/>
    <w:rsid w:val="00616B44"/>
    <w:rsid w:val="0062053A"/>
    <w:rsid w:val="00620812"/>
    <w:rsid w:val="00620A58"/>
    <w:rsid w:val="00620EE0"/>
    <w:rsid w:val="006214FE"/>
    <w:rsid w:val="006215CD"/>
    <w:rsid w:val="006218F3"/>
    <w:rsid w:val="00621DAA"/>
    <w:rsid w:val="00622009"/>
    <w:rsid w:val="006223B6"/>
    <w:rsid w:val="0062297B"/>
    <w:rsid w:val="006230B4"/>
    <w:rsid w:val="00623B1F"/>
    <w:rsid w:val="00624084"/>
    <w:rsid w:val="00624E51"/>
    <w:rsid w:val="00625CA1"/>
    <w:rsid w:val="00625E07"/>
    <w:rsid w:val="006265C9"/>
    <w:rsid w:val="00626ABA"/>
    <w:rsid w:val="00626F1B"/>
    <w:rsid w:val="00627BD8"/>
    <w:rsid w:val="00627C2C"/>
    <w:rsid w:val="0063050B"/>
    <w:rsid w:val="00630571"/>
    <w:rsid w:val="006307AC"/>
    <w:rsid w:val="00630841"/>
    <w:rsid w:val="006308D3"/>
    <w:rsid w:val="00630906"/>
    <w:rsid w:val="00630CD2"/>
    <w:rsid w:val="00631741"/>
    <w:rsid w:val="00631BBD"/>
    <w:rsid w:val="00631EDA"/>
    <w:rsid w:val="006324DF"/>
    <w:rsid w:val="0063308E"/>
    <w:rsid w:val="00633683"/>
    <w:rsid w:val="00633BE3"/>
    <w:rsid w:val="00633C94"/>
    <w:rsid w:val="006343E0"/>
    <w:rsid w:val="00634DA1"/>
    <w:rsid w:val="006355DD"/>
    <w:rsid w:val="00635693"/>
    <w:rsid w:val="00636AEE"/>
    <w:rsid w:val="00636F20"/>
    <w:rsid w:val="00640895"/>
    <w:rsid w:val="00641FA7"/>
    <w:rsid w:val="006421B5"/>
    <w:rsid w:val="00642E48"/>
    <w:rsid w:val="00643D46"/>
    <w:rsid w:val="00643E9D"/>
    <w:rsid w:val="0064402C"/>
    <w:rsid w:val="0064443D"/>
    <w:rsid w:val="006446D8"/>
    <w:rsid w:val="006455CA"/>
    <w:rsid w:val="006456E3"/>
    <w:rsid w:val="00645BBB"/>
    <w:rsid w:val="00645D40"/>
    <w:rsid w:val="00645ED3"/>
    <w:rsid w:val="006478DA"/>
    <w:rsid w:val="006502DA"/>
    <w:rsid w:val="00650723"/>
    <w:rsid w:val="006507D4"/>
    <w:rsid w:val="00650998"/>
    <w:rsid w:val="00650A53"/>
    <w:rsid w:val="00651C39"/>
    <w:rsid w:val="006523E3"/>
    <w:rsid w:val="0065369D"/>
    <w:rsid w:val="00653FFC"/>
    <w:rsid w:val="00654692"/>
    <w:rsid w:val="00654B3A"/>
    <w:rsid w:val="00655449"/>
    <w:rsid w:val="006565D0"/>
    <w:rsid w:val="00656606"/>
    <w:rsid w:val="006577FE"/>
    <w:rsid w:val="00657E4E"/>
    <w:rsid w:val="00660E9E"/>
    <w:rsid w:val="006616BD"/>
    <w:rsid w:val="006616E4"/>
    <w:rsid w:val="006619DE"/>
    <w:rsid w:val="006624E0"/>
    <w:rsid w:val="006631E9"/>
    <w:rsid w:val="0066420F"/>
    <w:rsid w:val="00664284"/>
    <w:rsid w:val="006653C0"/>
    <w:rsid w:val="00665B81"/>
    <w:rsid w:val="00665C70"/>
    <w:rsid w:val="00665EAC"/>
    <w:rsid w:val="006664DA"/>
    <w:rsid w:val="006666F1"/>
    <w:rsid w:val="006669C1"/>
    <w:rsid w:val="006671B9"/>
    <w:rsid w:val="0066730E"/>
    <w:rsid w:val="00667937"/>
    <w:rsid w:val="006700CB"/>
    <w:rsid w:val="0067018C"/>
    <w:rsid w:val="00670A28"/>
    <w:rsid w:val="006715C0"/>
    <w:rsid w:val="006729E9"/>
    <w:rsid w:val="00672C22"/>
    <w:rsid w:val="00673AD9"/>
    <w:rsid w:val="00673C93"/>
    <w:rsid w:val="00673FAE"/>
    <w:rsid w:val="00674173"/>
    <w:rsid w:val="006743B4"/>
    <w:rsid w:val="006746F3"/>
    <w:rsid w:val="00675141"/>
    <w:rsid w:val="00675274"/>
    <w:rsid w:val="00675285"/>
    <w:rsid w:val="00676100"/>
    <w:rsid w:val="006762AA"/>
    <w:rsid w:val="00676F76"/>
    <w:rsid w:val="00676FD4"/>
    <w:rsid w:val="0067704F"/>
    <w:rsid w:val="006772A1"/>
    <w:rsid w:val="006772CD"/>
    <w:rsid w:val="0067731B"/>
    <w:rsid w:val="0068064C"/>
    <w:rsid w:val="00680D7D"/>
    <w:rsid w:val="00682390"/>
    <w:rsid w:val="00683133"/>
    <w:rsid w:val="00683399"/>
    <w:rsid w:val="006833EF"/>
    <w:rsid w:val="006838C4"/>
    <w:rsid w:val="006848EF"/>
    <w:rsid w:val="0068493B"/>
    <w:rsid w:val="00684EF5"/>
    <w:rsid w:val="006858BB"/>
    <w:rsid w:val="006858D5"/>
    <w:rsid w:val="00686CBB"/>
    <w:rsid w:val="00687691"/>
    <w:rsid w:val="00687B79"/>
    <w:rsid w:val="006909F4"/>
    <w:rsid w:val="00691C2C"/>
    <w:rsid w:val="00693918"/>
    <w:rsid w:val="006939F3"/>
    <w:rsid w:val="00693A8A"/>
    <w:rsid w:val="0069406F"/>
    <w:rsid w:val="006947E5"/>
    <w:rsid w:val="00694DA9"/>
    <w:rsid w:val="00695582"/>
    <w:rsid w:val="006958FB"/>
    <w:rsid w:val="00695B55"/>
    <w:rsid w:val="006961D4"/>
    <w:rsid w:val="00696863"/>
    <w:rsid w:val="00696EDF"/>
    <w:rsid w:val="00697ED6"/>
    <w:rsid w:val="006A0BD3"/>
    <w:rsid w:val="006A1974"/>
    <w:rsid w:val="006A19B8"/>
    <w:rsid w:val="006A1F90"/>
    <w:rsid w:val="006A2E3C"/>
    <w:rsid w:val="006A3043"/>
    <w:rsid w:val="006A34F8"/>
    <w:rsid w:val="006A3775"/>
    <w:rsid w:val="006A3895"/>
    <w:rsid w:val="006A3C58"/>
    <w:rsid w:val="006A449A"/>
    <w:rsid w:val="006A4ACE"/>
    <w:rsid w:val="006A4E84"/>
    <w:rsid w:val="006A56C9"/>
    <w:rsid w:val="006A56F4"/>
    <w:rsid w:val="006A67D5"/>
    <w:rsid w:val="006A6D32"/>
    <w:rsid w:val="006A6E8E"/>
    <w:rsid w:val="006A72C1"/>
    <w:rsid w:val="006A7375"/>
    <w:rsid w:val="006A73A9"/>
    <w:rsid w:val="006B097C"/>
    <w:rsid w:val="006B1B11"/>
    <w:rsid w:val="006B2597"/>
    <w:rsid w:val="006B2613"/>
    <w:rsid w:val="006B353E"/>
    <w:rsid w:val="006B365D"/>
    <w:rsid w:val="006B442E"/>
    <w:rsid w:val="006B4ED7"/>
    <w:rsid w:val="006B60D7"/>
    <w:rsid w:val="006B6468"/>
    <w:rsid w:val="006B6BF2"/>
    <w:rsid w:val="006B6F32"/>
    <w:rsid w:val="006C03E8"/>
    <w:rsid w:val="006C1940"/>
    <w:rsid w:val="006C1F72"/>
    <w:rsid w:val="006C23D8"/>
    <w:rsid w:val="006C2607"/>
    <w:rsid w:val="006C45DE"/>
    <w:rsid w:val="006C4BCA"/>
    <w:rsid w:val="006C5442"/>
    <w:rsid w:val="006C5E53"/>
    <w:rsid w:val="006D02A1"/>
    <w:rsid w:val="006D05EC"/>
    <w:rsid w:val="006D0CCB"/>
    <w:rsid w:val="006D1974"/>
    <w:rsid w:val="006D1DB1"/>
    <w:rsid w:val="006D1EE3"/>
    <w:rsid w:val="006D3477"/>
    <w:rsid w:val="006D3BEE"/>
    <w:rsid w:val="006D40DE"/>
    <w:rsid w:val="006D4134"/>
    <w:rsid w:val="006D4919"/>
    <w:rsid w:val="006D4CC5"/>
    <w:rsid w:val="006D4E6B"/>
    <w:rsid w:val="006D5557"/>
    <w:rsid w:val="006D5D5C"/>
    <w:rsid w:val="006D67E5"/>
    <w:rsid w:val="006D6AD2"/>
    <w:rsid w:val="006D6E66"/>
    <w:rsid w:val="006D6F73"/>
    <w:rsid w:val="006D7234"/>
    <w:rsid w:val="006D7238"/>
    <w:rsid w:val="006D72C4"/>
    <w:rsid w:val="006D7799"/>
    <w:rsid w:val="006E0B1E"/>
    <w:rsid w:val="006E0D97"/>
    <w:rsid w:val="006E15C0"/>
    <w:rsid w:val="006E1AF4"/>
    <w:rsid w:val="006E1C19"/>
    <w:rsid w:val="006E3C88"/>
    <w:rsid w:val="006E4438"/>
    <w:rsid w:val="006E49E1"/>
    <w:rsid w:val="006E52F4"/>
    <w:rsid w:val="006E5B4E"/>
    <w:rsid w:val="006E6AD1"/>
    <w:rsid w:val="006E6C65"/>
    <w:rsid w:val="006E706F"/>
    <w:rsid w:val="006E75BA"/>
    <w:rsid w:val="006E7874"/>
    <w:rsid w:val="006F04DE"/>
    <w:rsid w:val="006F0C1A"/>
    <w:rsid w:val="006F110B"/>
    <w:rsid w:val="006F1221"/>
    <w:rsid w:val="006F12C4"/>
    <w:rsid w:val="006F229E"/>
    <w:rsid w:val="006F2761"/>
    <w:rsid w:val="006F285C"/>
    <w:rsid w:val="006F47AA"/>
    <w:rsid w:val="006F4CE4"/>
    <w:rsid w:val="006F56EE"/>
    <w:rsid w:val="006F5D6A"/>
    <w:rsid w:val="006F5FAE"/>
    <w:rsid w:val="006F6100"/>
    <w:rsid w:val="00700022"/>
    <w:rsid w:val="00700970"/>
    <w:rsid w:val="007013BC"/>
    <w:rsid w:val="007016AD"/>
    <w:rsid w:val="007016BE"/>
    <w:rsid w:val="00701BE0"/>
    <w:rsid w:val="00701F17"/>
    <w:rsid w:val="00703383"/>
    <w:rsid w:val="0070383C"/>
    <w:rsid w:val="00703A3C"/>
    <w:rsid w:val="007041A6"/>
    <w:rsid w:val="00704494"/>
    <w:rsid w:val="0070453B"/>
    <w:rsid w:val="007048BD"/>
    <w:rsid w:val="007048F4"/>
    <w:rsid w:val="007053BC"/>
    <w:rsid w:val="007054FB"/>
    <w:rsid w:val="00705819"/>
    <w:rsid w:val="00705B99"/>
    <w:rsid w:val="00705BE7"/>
    <w:rsid w:val="0070677E"/>
    <w:rsid w:val="00706B3B"/>
    <w:rsid w:val="00706D49"/>
    <w:rsid w:val="00706F1E"/>
    <w:rsid w:val="00707A60"/>
    <w:rsid w:val="007102CD"/>
    <w:rsid w:val="00710DCF"/>
    <w:rsid w:val="00710FE5"/>
    <w:rsid w:val="0071136F"/>
    <w:rsid w:val="0071141B"/>
    <w:rsid w:val="007118AF"/>
    <w:rsid w:val="00711C3E"/>
    <w:rsid w:val="00711FEB"/>
    <w:rsid w:val="0071255F"/>
    <w:rsid w:val="00714108"/>
    <w:rsid w:val="00714884"/>
    <w:rsid w:val="00714DC5"/>
    <w:rsid w:val="00715135"/>
    <w:rsid w:val="00715404"/>
    <w:rsid w:val="00715420"/>
    <w:rsid w:val="007161A2"/>
    <w:rsid w:val="00716327"/>
    <w:rsid w:val="00716584"/>
    <w:rsid w:val="00717279"/>
    <w:rsid w:val="007175B6"/>
    <w:rsid w:val="00720B27"/>
    <w:rsid w:val="00720C08"/>
    <w:rsid w:val="00721308"/>
    <w:rsid w:val="00721737"/>
    <w:rsid w:val="0072186C"/>
    <w:rsid w:val="00721F9F"/>
    <w:rsid w:val="0072205D"/>
    <w:rsid w:val="007229E7"/>
    <w:rsid w:val="00722DE9"/>
    <w:rsid w:val="00723C4E"/>
    <w:rsid w:val="007244E6"/>
    <w:rsid w:val="00724927"/>
    <w:rsid w:val="007253A6"/>
    <w:rsid w:val="007257A3"/>
    <w:rsid w:val="007269C0"/>
    <w:rsid w:val="0073011D"/>
    <w:rsid w:val="00730BE7"/>
    <w:rsid w:val="007322C4"/>
    <w:rsid w:val="007326BD"/>
    <w:rsid w:val="0073272D"/>
    <w:rsid w:val="007328AC"/>
    <w:rsid w:val="00732C24"/>
    <w:rsid w:val="00733014"/>
    <w:rsid w:val="007330CA"/>
    <w:rsid w:val="00733590"/>
    <w:rsid w:val="00733811"/>
    <w:rsid w:val="0073399A"/>
    <w:rsid w:val="00733DCA"/>
    <w:rsid w:val="007347A3"/>
    <w:rsid w:val="00734A45"/>
    <w:rsid w:val="0073553F"/>
    <w:rsid w:val="00735EB4"/>
    <w:rsid w:val="007366F5"/>
    <w:rsid w:val="00736FC2"/>
    <w:rsid w:val="007372D0"/>
    <w:rsid w:val="00737328"/>
    <w:rsid w:val="00737730"/>
    <w:rsid w:val="00740045"/>
    <w:rsid w:val="007405EF"/>
    <w:rsid w:val="00740F38"/>
    <w:rsid w:val="00741A62"/>
    <w:rsid w:val="00741BAE"/>
    <w:rsid w:val="00741F24"/>
    <w:rsid w:val="00742443"/>
    <w:rsid w:val="007428F5"/>
    <w:rsid w:val="00742B40"/>
    <w:rsid w:val="00742BBB"/>
    <w:rsid w:val="00743579"/>
    <w:rsid w:val="0074533A"/>
    <w:rsid w:val="00745663"/>
    <w:rsid w:val="00746953"/>
    <w:rsid w:val="0074785F"/>
    <w:rsid w:val="00747913"/>
    <w:rsid w:val="00747B79"/>
    <w:rsid w:val="00747BB4"/>
    <w:rsid w:val="0075030D"/>
    <w:rsid w:val="00750602"/>
    <w:rsid w:val="007508C8"/>
    <w:rsid w:val="00750B35"/>
    <w:rsid w:val="00751092"/>
    <w:rsid w:val="0075123F"/>
    <w:rsid w:val="0075141E"/>
    <w:rsid w:val="0075146E"/>
    <w:rsid w:val="00751937"/>
    <w:rsid w:val="0075204C"/>
    <w:rsid w:val="0075213F"/>
    <w:rsid w:val="0075244F"/>
    <w:rsid w:val="00752491"/>
    <w:rsid w:val="007535C9"/>
    <w:rsid w:val="00753F6B"/>
    <w:rsid w:val="007541B0"/>
    <w:rsid w:val="00754566"/>
    <w:rsid w:val="00754D9C"/>
    <w:rsid w:val="007555F5"/>
    <w:rsid w:val="00756275"/>
    <w:rsid w:val="007563F9"/>
    <w:rsid w:val="00756CF5"/>
    <w:rsid w:val="0075710B"/>
    <w:rsid w:val="00757309"/>
    <w:rsid w:val="00757CCE"/>
    <w:rsid w:val="00760387"/>
    <w:rsid w:val="00760914"/>
    <w:rsid w:val="0076099E"/>
    <w:rsid w:val="00760F9E"/>
    <w:rsid w:val="00761093"/>
    <w:rsid w:val="00761732"/>
    <w:rsid w:val="00761B7E"/>
    <w:rsid w:val="00761F55"/>
    <w:rsid w:val="00761FAA"/>
    <w:rsid w:val="00762328"/>
    <w:rsid w:val="00763850"/>
    <w:rsid w:val="00763B71"/>
    <w:rsid w:val="00764153"/>
    <w:rsid w:val="0076422A"/>
    <w:rsid w:val="007646FE"/>
    <w:rsid w:val="0076493D"/>
    <w:rsid w:val="00764C76"/>
    <w:rsid w:val="00764EF8"/>
    <w:rsid w:val="00765A76"/>
    <w:rsid w:val="007662C5"/>
    <w:rsid w:val="00766AA3"/>
    <w:rsid w:val="00766AC2"/>
    <w:rsid w:val="00766B7B"/>
    <w:rsid w:val="0076795B"/>
    <w:rsid w:val="0076797F"/>
    <w:rsid w:val="00767EFB"/>
    <w:rsid w:val="0077005C"/>
    <w:rsid w:val="007713AE"/>
    <w:rsid w:val="007715E1"/>
    <w:rsid w:val="007719D1"/>
    <w:rsid w:val="0077250E"/>
    <w:rsid w:val="00772807"/>
    <w:rsid w:val="0077397D"/>
    <w:rsid w:val="007741BE"/>
    <w:rsid w:val="00774728"/>
    <w:rsid w:val="007750FB"/>
    <w:rsid w:val="00775BB8"/>
    <w:rsid w:val="00776361"/>
    <w:rsid w:val="007763F8"/>
    <w:rsid w:val="00776BB6"/>
    <w:rsid w:val="00777BCF"/>
    <w:rsid w:val="007800F8"/>
    <w:rsid w:val="00780671"/>
    <w:rsid w:val="00780B95"/>
    <w:rsid w:val="00780F0C"/>
    <w:rsid w:val="00781451"/>
    <w:rsid w:val="007818B1"/>
    <w:rsid w:val="007818C4"/>
    <w:rsid w:val="00781ED3"/>
    <w:rsid w:val="007820CE"/>
    <w:rsid w:val="00782AFF"/>
    <w:rsid w:val="0078316F"/>
    <w:rsid w:val="007836B6"/>
    <w:rsid w:val="0078392E"/>
    <w:rsid w:val="00783AC6"/>
    <w:rsid w:val="00783B55"/>
    <w:rsid w:val="00784B4C"/>
    <w:rsid w:val="007852A7"/>
    <w:rsid w:val="007855FD"/>
    <w:rsid w:val="0078580A"/>
    <w:rsid w:val="007859FD"/>
    <w:rsid w:val="00785CE7"/>
    <w:rsid w:val="007863C2"/>
    <w:rsid w:val="007875AB"/>
    <w:rsid w:val="00790ACD"/>
    <w:rsid w:val="00790BE0"/>
    <w:rsid w:val="00791A58"/>
    <w:rsid w:val="0079279D"/>
    <w:rsid w:val="00792A8F"/>
    <w:rsid w:val="00792CB0"/>
    <w:rsid w:val="00792D26"/>
    <w:rsid w:val="00792D9F"/>
    <w:rsid w:val="00792FE7"/>
    <w:rsid w:val="00794258"/>
    <w:rsid w:val="007948AF"/>
    <w:rsid w:val="00794FF4"/>
    <w:rsid w:val="007955BF"/>
    <w:rsid w:val="007955D8"/>
    <w:rsid w:val="00795F45"/>
    <w:rsid w:val="007963F3"/>
    <w:rsid w:val="00796650"/>
    <w:rsid w:val="007966F8"/>
    <w:rsid w:val="00797454"/>
    <w:rsid w:val="00797798"/>
    <w:rsid w:val="007A00C7"/>
    <w:rsid w:val="007A03F4"/>
    <w:rsid w:val="007A0BDE"/>
    <w:rsid w:val="007A0EF6"/>
    <w:rsid w:val="007A1305"/>
    <w:rsid w:val="007A1D1D"/>
    <w:rsid w:val="007A2431"/>
    <w:rsid w:val="007A338F"/>
    <w:rsid w:val="007A44A3"/>
    <w:rsid w:val="007A4624"/>
    <w:rsid w:val="007A5B07"/>
    <w:rsid w:val="007A5BE5"/>
    <w:rsid w:val="007A5CD3"/>
    <w:rsid w:val="007A7BDA"/>
    <w:rsid w:val="007B084E"/>
    <w:rsid w:val="007B0A3F"/>
    <w:rsid w:val="007B0DA0"/>
    <w:rsid w:val="007B0FB1"/>
    <w:rsid w:val="007B1252"/>
    <w:rsid w:val="007B14B9"/>
    <w:rsid w:val="007B17DB"/>
    <w:rsid w:val="007B1BDB"/>
    <w:rsid w:val="007B21B7"/>
    <w:rsid w:val="007B2745"/>
    <w:rsid w:val="007B349D"/>
    <w:rsid w:val="007B37E9"/>
    <w:rsid w:val="007B4114"/>
    <w:rsid w:val="007B46D3"/>
    <w:rsid w:val="007B4A69"/>
    <w:rsid w:val="007B5282"/>
    <w:rsid w:val="007B5902"/>
    <w:rsid w:val="007B6CD2"/>
    <w:rsid w:val="007B6D05"/>
    <w:rsid w:val="007B7279"/>
    <w:rsid w:val="007B7679"/>
    <w:rsid w:val="007B77CC"/>
    <w:rsid w:val="007B7ABE"/>
    <w:rsid w:val="007C0B83"/>
    <w:rsid w:val="007C0EC2"/>
    <w:rsid w:val="007C11C4"/>
    <w:rsid w:val="007C1397"/>
    <w:rsid w:val="007C1EDA"/>
    <w:rsid w:val="007C24C0"/>
    <w:rsid w:val="007C311C"/>
    <w:rsid w:val="007C3FA1"/>
    <w:rsid w:val="007C4BEF"/>
    <w:rsid w:val="007C4C62"/>
    <w:rsid w:val="007C4F6D"/>
    <w:rsid w:val="007C5212"/>
    <w:rsid w:val="007C55B6"/>
    <w:rsid w:val="007C57D8"/>
    <w:rsid w:val="007C6A2E"/>
    <w:rsid w:val="007C6DC2"/>
    <w:rsid w:val="007C6E5C"/>
    <w:rsid w:val="007C7603"/>
    <w:rsid w:val="007C767C"/>
    <w:rsid w:val="007C7A85"/>
    <w:rsid w:val="007C7D18"/>
    <w:rsid w:val="007D03D7"/>
    <w:rsid w:val="007D06FA"/>
    <w:rsid w:val="007D0E8A"/>
    <w:rsid w:val="007D0F92"/>
    <w:rsid w:val="007D1A99"/>
    <w:rsid w:val="007D2A24"/>
    <w:rsid w:val="007D2A4F"/>
    <w:rsid w:val="007D32FC"/>
    <w:rsid w:val="007D377F"/>
    <w:rsid w:val="007D3847"/>
    <w:rsid w:val="007D46EB"/>
    <w:rsid w:val="007D4E95"/>
    <w:rsid w:val="007D53AB"/>
    <w:rsid w:val="007D53BF"/>
    <w:rsid w:val="007D5E4E"/>
    <w:rsid w:val="007D67F2"/>
    <w:rsid w:val="007D6B12"/>
    <w:rsid w:val="007D6B26"/>
    <w:rsid w:val="007D7062"/>
    <w:rsid w:val="007D70BE"/>
    <w:rsid w:val="007D7BF2"/>
    <w:rsid w:val="007D7FAD"/>
    <w:rsid w:val="007E00DB"/>
    <w:rsid w:val="007E01DB"/>
    <w:rsid w:val="007E0245"/>
    <w:rsid w:val="007E0857"/>
    <w:rsid w:val="007E0A12"/>
    <w:rsid w:val="007E0CF4"/>
    <w:rsid w:val="007E1019"/>
    <w:rsid w:val="007E111C"/>
    <w:rsid w:val="007E11B8"/>
    <w:rsid w:val="007E161D"/>
    <w:rsid w:val="007E1F3E"/>
    <w:rsid w:val="007E2552"/>
    <w:rsid w:val="007E2A9D"/>
    <w:rsid w:val="007E2C8C"/>
    <w:rsid w:val="007E306F"/>
    <w:rsid w:val="007E30B8"/>
    <w:rsid w:val="007E3339"/>
    <w:rsid w:val="007E333B"/>
    <w:rsid w:val="007E3F7F"/>
    <w:rsid w:val="007E45CB"/>
    <w:rsid w:val="007E4816"/>
    <w:rsid w:val="007E496D"/>
    <w:rsid w:val="007E531F"/>
    <w:rsid w:val="007E5704"/>
    <w:rsid w:val="007E5B8B"/>
    <w:rsid w:val="007E6294"/>
    <w:rsid w:val="007E65BB"/>
    <w:rsid w:val="007E697B"/>
    <w:rsid w:val="007E6DB8"/>
    <w:rsid w:val="007E725F"/>
    <w:rsid w:val="007E7442"/>
    <w:rsid w:val="007E799D"/>
    <w:rsid w:val="007F092C"/>
    <w:rsid w:val="007F0A53"/>
    <w:rsid w:val="007F0FBB"/>
    <w:rsid w:val="007F14D1"/>
    <w:rsid w:val="007F15FC"/>
    <w:rsid w:val="007F1BED"/>
    <w:rsid w:val="007F20F6"/>
    <w:rsid w:val="007F2C84"/>
    <w:rsid w:val="007F32E6"/>
    <w:rsid w:val="007F4441"/>
    <w:rsid w:val="007F46B7"/>
    <w:rsid w:val="007F4C7B"/>
    <w:rsid w:val="007F4FE2"/>
    <w:rsid w:val="007F5F17"/>
    <w:rsid w:val="007F6577"/>
    <w:rsid w:val="007F68C6"/>
    <w:rsid w:val="007F6C22"/>
    <w:rsid w:val="007F7F6E"/>
    <w:rsid w:val="007F7FB9"/>
    <w:rsid w:val="00800443"/>
    <w:rsid w:val="00801721"/>
    <w:rsid w:val="00801E58"/>
    <w:rsid w:val="00801E84"/>
    <w:rsid w:val="00802531"/>
    <w:rsid w:val="00802A2B"/>
    <w:rsid w:val="00802A34"/>
    <w:rsid w:val="008039A6"/>
    <w:rsid w:val="008050F3"/>
    <w:rsid w:val="0080785E"/>
    <w:rsid w:val="00807C09"/>
    <w:rsid w:val="00807E95"/>
    <w:rsid w:val="008102F5"/>
    <w:rsid w:val="008103F0"/>
    <w:rsid w:val="008108F9"/>
    <w:rsid w:val="00810A35"/>
    <w:rsid w:val="00811400"/>
    <w:rsid w:val="00811962"/>
    <w:rsid w:val="00811A76"/>
    <w:rsid w:val="008125D1"/>
    <w:rsid w:val="00812BE0"/>
    <w:rsid w:val="00812F1B"/>
    <w:rsid w:val="0081312D"/>
    <w:rsid w:val="00813612"/>
    <w:rsid w:val="00814778"/>
    <w:rsid w:val="00815307"/>
    <w:rsid w:val="008155F6"/>
    <w:rsid w:val="00815707"/>
    <w:rsid w:val="00815755"/>
    <w:rsid w:val="0081674D"/>
    <w:rsid w:val="00816C93"/>
    <w:rsid w:val="00816F24"/>
    <w:rsid w:val="00817570"/>
    <w:rsid w:val="00820944"/>
    <w:rsid w:val="00820BB0"/>
    <w:rsid w:val="008222B9"/>
    <w:rsid w:val="0082230E"/>
    <w:rsid w:val="00823446"/>
    <w:rsid w:val="00823859"/>
    <w:rsid w:val="00823909"/>
    <w:rsid w:val="00823AE9"/>
    <w:rsid w:val="00824630"/>
    <w:rsid w:val="0082519A"/>
    <w:rsid w:val="008252C1"/>
    <w:rsid w:val="008257BF"/>
    <w:rsid w:val="00826384"/>
    <w:rsid w:val="0082671E"/>
    <w:rsid w:val="00826E4D"/>
    <w:rsid w:val="008270DA"/>
    <w:rsid w:val="008276EB"/>
    <w:rsid w:val="00827908"/>
    <w:rsid w:val="00827FCB"/>
    <w:rsid w:val="00830A05"/>
    <w:rsid w:val="00830D08"/>
    <w:rsid w:val="008312FB"/>
    <w:rsid w:val="00831B71"/>
    <w:rsid w:val="00832D05"/>
    <w:rsid w:val="00833A69"/>
    <w:rsid w:val="00833A6B"/>
    <w:rsid w:val="0083698E"/>
    <w:rsid w:val="00836DB3"/>
    <w:rsid w:val="008372F7"/>
    <w:rsid w:val="00837751"/>
    <w:rsid w:val="008377D9"/>
    <w:rsid w:val="00840805"/>
    <w:rsid w:val="00840A47"/>
    <w:rsid w:val="008421E5"/>
    <w:rsid w:val="008424AD"/>
    <w:rsid w:val="0084279F"/>
    <w:rsid w:val="00842B4C"/>
    <w:rsid w:val="00843239"/>
    <w:rsid w:val="00843835"/>
    <w:rsid w:val="008438FB"/>
    <w:rsid w:val="008440A3"/>
    <w:rsid w:val="00844D51"/>
    <w:rsid w:val="00844F75"/>
    <w:rsid w:val="00844FB6"/>
    <w:rsid w:val="00845495"/>
    <w:rsid w:val="00845580"/>
    <w:rsid w:val="008457F3"/>
    <w:rsid w:val="0084596A"/>
    <w:rsid w:val="00845C5C"/>
    <w:rsid w:val="00845CAD"/>
    <w:rsid w:val="00845DFF"/>
    <w:rsid w:val="0084623A"/>
    <w:rsid w:val="00846862"/>
    <w:rsid w:val="0084696F"/>
    <w:rsid w:val="00846B6D"/>
    <w:rsid w:val="0084735C"/>
    <w:rsid w:val="0084740F"/>
    <w:rsid w:val="008475D6"/>
    <w:rsid w:val="0084778E"/>
    <w:rsid w:val="0085009C"/>
    <w:rsid w:val="008501AA"/>
    <w:rsid w:val="00850ACE"/>
    <w:rsid w:val="008519CC"/>
    <w:rsid w:val="00851F76"/>
    <w:rsid w:val="00851F9E"/>
    <w:rsid w:val="008524F2"/>
    <w:rsid w:val="00852592"/>
    <w:rsid w:val="008528FF"/>
    <w:rsid w:val="0085299A"/>
    <w:rsid w:val="00852B2B"/>
    <w:rsid w:val="00852C09"/>
    <w:rsid w:val="00852DEA"/>
    <w:rsid w:val="00852F42"/>
    <w:rsid w:val="0085305E"/>
    <w:rsid w:val="008535CA"/>
    <w:rsid w:val="00853C65"/>
    <w:rsid w:val="00854F12"/>
    <w:rsid w:val="008559FB"/>
    <w:rsid w:val="00855D91"/>
    <w:rsid w:val="00855F13"/>
    <w:rsid w:val="0085680F"/>
    <w:rsid w:val="00856A1D"/>
    <w:rsid w:val="00856ACA"/>
    <w:rsid w:val="00857585"/>
    <w:rsid w:val="008576CC"/>
    <w:rsid w:val="008579FA"/>
    <w:rsid w:val="0086045C"/>
    <w:rsid w:val="00860B0A"/>
    <w:rsid w:val="0086159E"/>
    <w:rsid w:val="00861BC0"/>
    <w:rsid w:val="008622A5"/>
    <w:rsid w:val="008631CB"/>
    <w:rsid w:val="008631E0"/>
    <w:rsid w:val="008634B9"/>
    <w:rsid w:val="00863556"/>
    <w:rsid w:val="0086361F"/>
    <w:rsid w:val="00863818"/>
    <w:rsid w:val="0086408C"/>
    <w:rsid w:val="0086469A"/>
    <w:rsid w:val="00866B23"/>
    <w:rsid w:val="008702DE"/>
    <w:rsid w:val="0087092F"/>
    <w:rsid w:val="0087109A"/>
    <w:rsid w:val="008713B9"/>
    <w:rsid w:val="008717C6"/>
    <w:rsid w:val="0087259A"/>
    <w:rsid w:val="00872907"/>
    <w:rsid w:val="0087308E"/>
    <w:rsid w:val="008739BC"/>
    <w:rsid w:val="00873CC0"/>
    <w:rsid w:val="00873F07"/>
    <w:rsid w:val="00875053"/>
    <w:rsid w:val="008756F1"/>
    <w:rsid w:val="008758C9"/>
    <w:rsid w:val="00876097"/>
    <w:rsid w:val="00876ABE"/>
    <w:rsid w:val="00876B95"/>
    <w:rsid w:val="0087708E"/>
    <w:rsid w:val="008773F2"/>
    <w:rsid w:val="00877664"/>
    <w:rsid w:val="0087797E"/>
    <w:rsid w:val="00877C6C"/>
    <w:rsid w:val="008802EC"/>
    <w:rsid w:val="00880842"/>
    <w:rsid w:val="008808EE"/>
    <w:rsid w:val="00880F6D"/>
    <w:rsid w:val="00882A5A"/>
    <w:rsid w:val="00882D14"/>
    <w:rsid w:val="00882DEB"/>
    <w:rsid w:val="0088394E"/>
    <w:rsid w:val="00884E29"/>
    <w:rsid w:val="00884F96"/>
    <w:rsid w:val="008854C8"/>
    <w:rsid w:val="00885A50"/>
    <w:rsid w:val="00885FB6"/>
    <w:rsid w:val="0088643B"/>
    <w:rsid w:val="00886D95"/>
    <w:rsid w:val="00887289"/>
    <w:rsid w:val="00887B69"/>
    <w:rsid w:val="00890781"/>
    <w:rsid w:val="008907F7"/>
    <w:rsid w:val="0089106B"/>
    <w:rsid w:val="0089157F"/>
    <w:rsid w:val="00891816"/>
    <w:rsid w:val="00891B6E"/>
    <w:rsid w:val="00892FBD"/>
    <w:rsid w:val="00893630"/>
    <w:rsid w:val="008943C7"/>
    <w:rsid w:val="0089456A"/>
    <w:rsid w:val="00894CC6"/>
    <w:rsid w:val="008951AC"/>
    <w:rsid w:val="008957AB"/>
    <w:rsid w:val="0089601B"/>
    <w:rsid w:val="0089676D"/>
    <w:rsid w:val="00896D44"/>
    <w:rsid w:val="00897DA7"/>
    <w:rsid w:val="008A167A"/>
    <w:rsid w:val="008A1CE1"/>
    <w:rsid w:val="008A231F"/>
    <w:rsid w:val="008A2F61"/>
    <w:rsid w:val="008A34F1"/>
    <w:rsid w:val="008A38DB"/>
    <w:rsid w:val="008A3E63"/>
    <w:rsid w:val="008A416A"/>
    <w:rsid w:val="008A423A"/>
    <w:rsid w:val="008A57B3"/>
    <w:rsid w:val="008A5DF5"/>
    <w:rsid w:val="008A5E0C"/>
    <w:rsid w:val="008A6377"/>
    <w:rsid w:val="008A63DF"/>
    <w:rsid w:val="008A73CB"/>
    <w:rsid w:val="008A7E9D"/>
    <w:rsid w:val="008B05B6"/>
    <w:rsid w:val="008B1261"/>
    <w:rsid w:val="008B20F6"/>
    <w:rsid w:val="008B2AEC"/>
    <w:rsid w:val="008B32C7"/>
    <w:rsid w:val="008B3C5B"/>
    <w:rsid w:val="008B3EDE"/>
    <w:rsid w:val="008B4108"/>
    <w:rsid w:val="008B4E84"/>
    <w:rsid w:val="008B5779"/>
    <w:rsid w:val="008B6953"/>
    <w:rsid w:val="008B7621"/>
    <w:rsid w:val="008B7D26"/>
    <w:rsid w:val="008C0B83"/>
    <w:rsid w:val="008C0C43"/>
    <w:rsid w:val="008C0D94"/>
    <w:rsid w:val="008C0EBB"/>
    <w:rsid w:val="008C1037"/>
    <w:rsid w:val="008C10D1"/>
    <w:rsid w:val="008C10F4"/>
    <w:rsid w:val="008C2035"/>
    <w:rsid w:val="008C2D16"/>
    <w:rsid w:val="008C2E09"/>
    <w:rsid w:val="008C2F71"/>
    <w:rsid w:val="008C32A5"/>
    <w:rsid w:val="008C41DF"/>
    <w:rsid w:val="008C42D3"/>
    <w:rsid w:val="008C4766"/>
    <w:rsid w:val="008C4EB7"/>
    <w:rsid w:val="008C5A78"/>
    <w:rsid w:val="008D0144"/>
    <w:rsid w:val="008D0181"/>
    <w:rsid w:val="008D06CB"/>
    <w:rsid w:val="008D1247"/>
    <w:rsid w:val="008D1EBA"/>
    <w:rsid w:val="008D26B0"/>
    <w:rsid w:val="008D2854"/>
    <w:rsid w:val="008D466B"/>
    <w:rsid w:val="008D6E9A"/>
    <w:rsid w:val="008D7009"/>
    <w:rsid w:val="008D74F0"/>
    <w:rsid w:val="008D757B"/>
    <w:rsid w:val="008E01FB"/>
    <w:rsid w:val="008E0490"/>
    <w:rsid w:val="008E0764"/>
    <w:rsid w:val="008E085A"/>
    <w:rsid w:val="008E0ADF"/>
    <w:rsid w:val="008E138C"/>
    <w:rsid w:val="008E1AB8"/>
    <w:rsid w:val="008E209B"/>
    <w:rsid w:val="008E2537"/>
    <w:rsid w:val="008E28CC"/>
    <w:rsid w:val="008E2CD3"/>
    <w:rsid w:val="008E2FBC"/>
    <w:rsid w:val="008E3688"/>
    <w:rsid w:val="008E3A0B"/>
    <w:rsid w:val="008E3C0D"/>
    <w:rsid w:val="008E4C90"/>
    <w:rsid w:val="008E66DF"/>
    <w:rsid w:val="008E7E25"/>
    <w:rsid w:val="008F0016"/>
    <w:rsid w:val="008F011B"/>
    <w:rsid w:val="008F0C5A"/>
    <w:rsid w:val="008F1544"/>
    <w:rsid w:val="008F15F0"/>
    <w:rsid w:val="008F1748"/>
    <w:rsid w:val="008F1BAD"/>
    <w:rsid w:val="008F305B"/>
    <w:rsid w:val="008F32A1"/>
    <w:rsid w:val="008F3474"/>
    <w:rsid w:val="008F468A"/>
    <w:rsid w:val="008F50E0"/>
    <w:rsid w:val="008F5321"/>
    <w:rsid w:val="008F62E0"/>
    <w:rsid w:val="008F630D"/>
    <w:rsid w:val="008F64A9"/>
    <w:rsid w:val="008F67C4"/>
    <w:rsid w:val="008F7019"/>
    <w:rsid w:val="008F70BF"/>
    <w:rsid w:val="008F7269"/>
    <w:rsid w:val="008F78E5"/>
    <w:rsid w:val="008F7BD9"/>
    <w:rsid w:val="00900980"/>
    <w:rsid w:val="0090103C"/>
    <w:rsid w:val="009010DB"/>
    <w:rsid w:val="0090142B"/>
    <w:rsid w:val="00901803"/>
    <w:rsid w:val="0090221D"/>
    <w:rsid w:val="0090238B"/>
    <w:rsid w:val="0090307A"/>
    <w:rsid w:val="0090334F"/>
    <w:rsid w:val="009034C1"/>
    <w:rsid w:val="00904E03"/>
    <w:rsid w:val="00904FA4"/>
    <w:rsid w:val="009058B0"/>
    <w:rsid w:val="009058C0"/>
    <w:rsid w:val="0090637F"/>
    <w:rsid w:val="00907C8F"/>
    <w:rsid w:val="00910AC1"/>
    <w:rsid w:val="00910B84"/>
    <w:rsid w:val="00910D7A"/>
    <w:rsid w:val="00910E60"/>
    <w:rsid w:val="009118C2"/>
    <w:rsid w:val="00911A06"/>
    <w:rsid w:val="009122C8"/>
    <w:rsid w:val="009133A6"/>
    <w:rsid w:val="00913FA5"/>
    <w:rsid w:val="00914834"/>
    <w:rsid w:val="00914CB6"/>
    <w:rsid w:val="00914D75"/>
    <w:rsid w:val="00915359"/>
    <w:rsid w:val="00915363"/>
    <w:rsid w:val="00915639"/>
    <w:rsid w:val="00915A5B"/>
    <w:rsid w:val="00915DB3"/>
    <w:rsid w:val="0091666D"/>
    <w:rsid w:val="00916BC6"/>
    <w:rsid w:val="00917626"/>
    <w:rsid w:val="009176B7"/>
    <w:rsid w:val="00917A6C"/>
    <w:rsid w:val="009207C5"/>
    <w:rsid w:val="00920AF7"/>
    <w:rsid w:val="00920AFB"/>
    <w:rsid w:val="00920BA8"/>
    <w:rsid w:val="00921DDA"/>
    <w:rsid w:val="009223B1"/>
    <w:rsid w:val="00922694"/>
    <w:rsid w:val="009229BF"/>
    <w:rsid w:val="009231F4"/>
    <w:rsid w:val="00923440"/>
    <w:rsid w:val="00923DEE"/>
    <w:rsid w:val="00924303"/>
    <w:rsid w:val="00924D2A"/>
    <w:rsid w:val="00924F86"/>
    <w:rsid w:val="009251BB"/>
    <w:rsid w:val="00925CFE"/>
    <w:rsid w:val="0092619F"/>
    <w:rsid w:val="009261C4"/>
    <w:rsid w:val="009263C9"/>
    <w:rsid w:val="0092686F"/>
    <w:rsid w:val="00926E30"/>
    <w:rsid w:val="00926E59"/>
    <w:rsid w:val="00927B9D"/>
    <w:rsid w:val="00930323"/>
    <w:rsid w:val="00930C4E"/>
    <w:rsid w:val="00930D11"/>
    <w:rsid w:val="009323E0"/>
    <w:rsid w:val="00932A47"/>
    <w:rsid w:val="00933C98"/>
    <w:rsid w:val="009344C9"/>
    <w:rsid w:val="009346B4"/>
    <w:rsid w:val="0093518E"/>
    <w:rsid w:val="00935238"/>
    <w:rsid w:val="00935443"/>
    <w:rsid w:val="00935747"/>
    <w:rsid w:val="0093599D"/>
    <w:rsid w:val="009359E3"/>
    <w:rsid w:val="00936C39"/>
    <w:rsid w:val="00937BB5"/>
    <w:rsid w:val="00937BC1"/>
    <w:rsid w:val="00937DAB"/>
    <w:rsid w:val="009400C6"/>
    <w:rsid w:val="00940A6D"/>
    <w:rsid w:val="00940ECB"/>
    <w:rsid w:val="009414EC"/>
    <w:rsid w:val="0094248F"/>
    <w:rsid w:val="0094377F"/>
    <w:rsid w:val="00943D41"/>
    <w:rsid w:val="0094407C"/>
    <w:rsid w:val="00944170"/>
    <w:rsid w:val="0094459C"/>
    <w:rsid w:val="0094546A"/>
    <w:rsid w:val="009459A7"/>
    <w:rsid w:val="00945A69"/>
    <w:rsid w:val="00945B46"/>
    <w:rsid w:val="009461E1"/>
    <w:rsid w:val="00946BB0"/>
    <w:rsid w:val="00946BBE"/>
    <w:rsid w:val="009475D0"/>
    <w:rsid w:val="0094787B"/>
    <w:rsid w:val="00947AB4"/>
    <w:rsid w:val="00950CAD"/>
    <w:rsid w:val="00951E63"/>
    <w:rsid w:val="00952119"/>
    <w:rsid w:val="009528AE"/>
    <w:rsid w:val="00953124"/>
    <w:rsid w:val="009540EF"/>
    <w:rsid w:val="009552A9"/>
    <w:rsid w:val="00955A01"/>
    <w:rsid w:val="00955EBB"/>
    <w:rsid w:val="0095645C"/>
    <w:rsid w:val="00956A46"/>
    <w:rsid w:val="00957DBF"/>
    <w:rsid w:val="009602FB"/>
    <w:rsid w:val="009603CE"/>
    <w:rsid w:val="009606A4"/>
    <w:rsid w:val="00960A2A"/>
    <w:rsid w:val="00960B23"/>
    <w:rsid w:val="00960D0B"/>
    <w:rsid w:val="00960DFA"/>
    <w:rsid w:val="00960EEC"/>
    <w:rsid w:val="009610A8"/>
    <w:rsid w:val="00962484"/>
    <w:rsid w:val="0096268F"/>
    <w:rsid w:val="0096330A"/>
    <w:rsid w:val="009635ED"/>
    <w:rsid w:val="0096481B"/>
    <w:rsid w:val="00964A88"/>
    <w:rsid w:val="00964F1D"/>
    <w:rsid w:val="00965A4A"/>
    <w:rsid w:val="00965EFB"/>
    <w:rsid w:val="00966A1F"/>
    <w:rsid w:val="00967489"/>
    <w:rsid w:val="0097037A"/>
    <w:rsid w:val="00970EDE"/>
    <w:rsid w:val="0097108A"/>
    <w:rsid w:val="009714F4"/>
    <w:rsid w:val="0097197D"/>
    <w:rsid w:val="00971F55"/>
    <w:rsid w:val="0097275D"/>
    <w:rsid w:val="00973160"/>
    <w:rsid w:val="00973720"/>
    <w:rsid w:val="00973C78"/>
    <w:rsid w:val="00973FB8"/>
    <w:rsid w:val="00974526"/>
    <w:rsid w:val="00974883"/>
    <w:rsid w:val="00975008"/>
    <w:rsid w:val="00975B68"/>
    <w:rsid w:val="00975CC2"/>
    <w:rsid w:val="00975E70"/>
    <w:rsid w:val="00975F1C"/>
    <w:rsid w:val="009765A3"/>
    <w:rsid w:val="009765B3"/>
    <w:rsid w:val="00976D26"/>
    <w:rsid w:val="00976E98"/>
    <w:rsid w:val="00977555"/>
    <w:rsid w:val="00977FE6"/>
    <w:rsid w:val="009800FF"/>
    <w:rsid w:val="00980269"/>
    <w:rsid w:val="00980E44"/>
    <w:rsid w:val="00981058"/>
    <w:rsid w:val="0098109C"/>
    <w:rsid w:val="00981435"/>
    <w:rsid w:val="009821DA"/>
    <w:rsid w:val="00982B45"/>
    <w:rsid w:val="00982CFD"/>
    <w:rsid w:val="00982E57"/>
    <w:rsid w:val="00982F52"/>
    <w:rsid w:val="00983147"/>
    <w:rsid w:val="00983860"/>
    <w:rsid w:val="009841D1"/>
    <w:rsid w:val="00984DDA"/>
    <w:rsid w:val="009851AD"/>
    <w:rsid w:val="009851D0"/>
    <w:rsid w:val="00985D87"/>
    <w:rsid w:val="00985E1E"/>
    <w:rsid w:val="00985E2A"/>
    <w:rsid w:val="009874DD"/>
    <w:rsid w:val="0099014E"/>
    <w:rsid w:val="009909B2"/>
    <w:rsid w:val="009909E4"/>
    <w:rsid w:val="00990B39"/>
    <w:rsid w:val="00990BCF"/>
    <w:rsid w:val="009916B7"/>
    <w:rsid w:val="009916EE"/>
    <w:rsid w:val="00991CC8"/>
    <w:rsid w:val="00991DB6"/>
    <w:rsid w:val="00992295"/>
    <w:rsid w:val="009923AA"/>
    <w:rsid w:val="009926BB"/>
    <w:rsid w:val="00992A7C"/>
    <w:rsid w:val="0099320C"/>
    <w:rsid w:val="009934F9"/>
    <w:rsid w:val="009936BF"/>
    <w:rsid w:val="00993939"/>
    <w:rsid w:val="00993940"/>
    <w:rsid w:val="009950C3"/>
    <w:rsid w:val="00995671"/>
    <w:rsid w:val="0099626B"/>
    <w:rsid w:val="00996424"/>
    <w:rsid w:val="00996957"/>
    <w:rsid w:val="00996A5C"/>
    <w:rsid w:val="00996CFE"/>
    <w:rsid w:val="00996FBB"/>
    <w:rsid w:val="00997080"/>
    <w:rsid w:val="009971FB"/>
    <w:rsid w:val="00997403"/>
    <w:rsid w:val="009A0546"/>
    <w:rsid w:val="009A06C1"/>
    <w:rsid w:val="009A0788"/>
    <w:rsid w:val="009A0FCC"/>
    <w:rsid w:val="009A33C5"/>
    <w:rsid w:val="009A3633"/>
    <w:rsid w:val="009A3DC6"/>
    <w:rsid w:val="009A41E6"/>
    <w:rsid w:val="009A4331"/>
    <w:rsid w:val="009A523B"/>
    <w:rsid w:val="009A64AC"/>
    <w:rsid w:val="009A66F6"/>
    <w:rsid w:val="009A6895"/>
    <w:rsid w:val="009A68BD"/>
    <w:rsid w:val="009A6F3E"/>
    <w:rsid w:val="009A7D9C"/>
    <w:rsid w:val="009B000F"/>
    <w:rsid w:val="009B009C"/>
    <w:rsid w:val="009B0630"/>
    <w:rsid w:val="009B07E3"/>
    <w:rsid w:val="009B08A1"/>
    <w:rsid w:val="009B0920"/>
    <w:rsid w:val="009B0AED"/>
    <w:rsid w:val="009B0C14"/>
    <w:rsid w:val="009B0C31"/>
    <w:rsid w:val="009B13E9"/>
    <w:rsid w:val="009B2209"/>
    <w:rsid w:val="009B243C"/>
    <w:rsid w:val="009B2582"/>
    <w:rsid w:val="009B3951"/>
    <w:rsid w:val="009B3A10"/>
    <w:rsid w:val="009B4B25"/>
    <w:rsid w:val="009B4CBF"/>
    <w:rsid w:val="009B5337"/>
    <w:rsid w:val="009B598B"/>
    <w:rsid w:val="009B68F3"/>
    <w:rsid w:val="009B70BD"/>
    <w:rsid w:val="009B788E"/>
    <w:rsid w:val="009B7DF8"/>
    <w:rsid w:val="009C0B4B"/>
    <w:rsid w:val="009C117A"/>
    <w:rsid w:val="009C1AB9"/>
    <w:rsid w:val="009C1B4A"/>
    <w:rsid w:val="009C2341"/>
    <w:rsid w:val="009C320D"/>
    <w:rsid w:val="009C321F"/>
    <w:rsid w:val="009C3402"/>
    <w:rsid w:val="009C3E84"/>
    <w:rsid w:val="009C4709"/>
    <w:rsid w:val="009C47AB"/>
    <w:rsid w:val="009C490E"/>
    <w:rsid w:val="009C4EE5"/>
    <w:rsid w:val="009C5CA5"/>
    <w:rsid w:val="009C5D0C"/>
    <w:rsid w:val="009C5E66"/>
    <w:rsid w:val="009C5F66"/>
    <w:rsid w:val="009C5F82"/>
    <w:rsid w:val="009C61E2"/>
    <w:rsid w:val="009C63CD"/>
    <w:rsid w:val="009C7879"/>
    <w:rsid w:val="009C7E61"/>
    <w:rsid w:val="009C7F52"/>
    <w:rsid w:val="009D04CC"/>
    <w:rsid w:val="009D0523"/>
    <w:rsid w:val="009D0A43"/>
    <w:rsid w:val="009D1D3D"/>
    <w:rsid w:val="009D20A1"/>
    <w:rsid w:val="009D2BC2"/>
    <w:rsid w:val="009D2CB3"/>
    <w:rsid w:val="009D2E1D"/>
    <w:rsid w:val="009D2EB2"/>
    <w:rsid w:val="009D3248"/>
    <w:rsid w:val="009D347F"/>
    <w:rsid w:val="009D364F"/>
    <w:rsid w:val="009D36C0"/>
    <w:rsid w:val="009D392E"/>
    <w:rsid w:val="009D3C28"/>
    <w:rsid w:val="009D44EE"/>
    <w:rsid w:val="009D4E8D"/>
    <w:rsid w:val="009D5077"/>
    <w:rsid w:val="009D533E"/>
    <w:rsid w:val="009D5464"/>
    <w:rsid w:val="009D5DCC"/>
    <w:rsid w:val="009D7081"/>
    <w:rsid w:val="009D7637"/>
    <w:rsid w:val="009D7B05"/>
    <w:rsid w:val="009D7EDC"/>
    <w:rsid w:val="009E195C"/>
    <w:rsid w:val="009E1EC3"/>
    <w:rsid w:val="009E1FA7"/>
    <w:rsid w:val="009E2767"/>
    <w:rsid w:val="009E277F"/>
    <w:rsid w:val="009E2A29"/>
    <w:rsid w:val="009E3163"/>
    <w:rsid w:val="009E3B6A"/>
    <w:rsid w:val="009E3CD0"/>
    <w:rsid w:val="009E4490"/>
    <w:rsid w:val="009E4661"/>
    <w:rsid w:val="009E46A0"/>
    <w:rsid w:val="009E48C8"/>
    <w:rsid w:val="009E5226"/>
    <w:rsid w:val="009E5929"/>
    <w:rsid w:val="009E5A71"/>
    <w:rsid w:val="009E7780"/>
    <w:rsid w:val="009F0070"/>
    <w:rsid w:val="009F0370"/>
    <w:rsid w:val="009F06CB"/>
    <w:rsid w:val="009F0AD9"/>
    <w:rsid w:val="009F0BA8"/>
    <w:rsid w:val="009F0CF8"/>
    <w:rsid w:val="009F22B9"/>
    <w:rsid w:val="009F2EFA"/>
    <w:rsid w:val="009F2FF5"/>
    <w:rsid w:val="009F4525"/>
    <w:rsid w:val="009F4531"/>
    <w:rsid w:val="009F47DD"/>
    <w:rsid w:val="009F49AF"/>
    <w:rsid w:val="009F4BBD"/>
    <w:rsid w:val="009F50DB"/>
    <w:rsid w:val="009F5624"/>
    <w:rsid w:val="009F5F42"/>
    <w:rsid w:val="009F697C"/>
    <w:rsid w:val="009F6DA1"/>
    <w:rsid w:val="009F74CB"/>
    <w:rsid w:val="009F774C"/>
    <w:rsid w:val="00A000AD"/>
    <w:rsid w:val="00A00515"/>
    <w:rsid w:val="00A0076B"/>
    <w:rsid w:val="00A0181D"/>
    <w:rsid w:val="00A02378"/>
    <w:rsid w:val="00A03638"/>
    <w:rsid w:val="00A0363A"/>
    <w:rsid w:val="00A03D26"/>
    <w:rsid w:val="00A04697"/>
    <w:rsid w:val="00A04B3E"/>
    <w:rsid w:val="00A04EE6"/>
    <w:rsid w:val="00A05903"/>
    <w:rsid w:val="00A06508"/>
    <w:rsid w:val="00A06C8E"/>
    <w:rsid w:val="00A074CD"/>
    <w:rsid w:val="00A0769D"/>
    <w:rsid w:val="00A10140"/>
    <w:rsid w:val="00A10473"/>
    <w:rsid w:val="00A10520"/>
    <w:rsid w:val="00A10AE6"/>
    <w:rsid w:val="00A111F7"/>
    <w:rsid w:val="00A11900"/>
    <w:rsid w:val="00A121D4"/>
    <w:rsid w:val="00A1339B"/>
    <w:rsid w:val="00A138B3"/>
    <w:rsid w:val="00A1404B"/>
    <w:rsid w:val="00A146B6"/>
    <w:rsid w:val="00A14993"/>
    <w:rsid w:val="00A14B43"/>
    <w:rsid w:val="00A15FDC"/>
    <w:rsid w:val="00A16112"/>
    <w:rsid w:val="00A16660"/>
    <w:rsid w:val="00A16A6B"/>
    <w:rsid w:val="00A16F8E"/>
    <w:rsid w:val="00A17FB8"/>
    <w:rsid w:val="00A20303"/>
    <w:rsid w:val="00A210C3"/>
    <w:rsid w:val="00A21103"/>
    <w:rsid w:val="00A211BE"/>
    <w:rsid w:val="00A21413"/>
    <w:rsid w:val="00A21A23"/>
    <w:rsid w:val="00A21E9A"/>
    <w:rsid w:val="00A22281"/>
    <w:rsid w:val="00A2282C"/>
    <w:rsid w:val="00A23283"/>
    <w:rsid w:val="00A23403"/>
    <w:rsid w:val="00A23FA5"/>
    <w:rsid w:val="00A24629"/>
    <w:rsid w:val="00A253A1"/>
    <w:rsid w:val="00A257EB"/>
    <w:rsid w:val="00A26138"/>
    <w:rsid w:val="00A273E7"/>
    <w:rsid w:val="00A274F1"/>
    <w:rsid w:val="00A27C19"/>
    <w:rsid w:val="00A27D59"/>
    <w:rsid w:val="00A27FD2"/>
    <w:rsid w:val="00A3027E"/>
    <w:rsid w:val="00A306EC"/>
    <w:rsid w:val="00A30785"/>
    <w:rsid w:val="00A30A45"/>
    <w:rsid w:val="00A30B5A"/>
    <w:rsid w:val="00A30DEE"/>
    <w:rsid w:val="00A316ED"/>
    <w:rsid w:val="00A32405"/>
    <w:rsid w:val="00A32571"/>
    <w:rsid w:val="00A32691"/>
    <w:rsid w:val="00A32FF0"/>
    <w:rsid w:val="00A333B9"/>
    <w:rsid w:val="00A33651"/>
    <w:rsid w:val="00A343AD"/>
    <w:rsid w:val="00A3507A"/>
    <w:rsid w:val="00A35380"/>
    <w:rsid w:val="00A35B4E"/>
    <w:rsid w:val="00A35D0D"/>
    <w:rsid w:val="00A3625F"/>
    <w:rsid w:val="00A36299"/>
    <w:rsid w:val="00A36802"/>
    <w:rsid w:val="00A36FC3"/>
    <w:rsid w:val="00A36FFE"/>
    <w:rsid w:val="00A372E7"/>
    <w:rsid w:val="00A37B07"/>
    <w:rsid w:val="00A404F4"/>
    <w:rsid w:val="00A406C8"/>
    <w:rsid w:val="00A40CAC"/>
    <w:rsid w:val="00A4202D"/>
    <w:rsid w:val="00A424C0"/>
    <w:rsid w:val="00A42717"/>
    <w:rsid w:val="00A432FE"/>
    <w:rsid w:val="00A433BD"/>
    <w:rsid w:val="00A440FC"/>
    <w:rsid w:val="00A44233"/>
    <w:rsid w:val="00A443F6"/>
    <w:rsid w:val="00A4456B"/>
    <w:rsid w:val="00A45B9E"/>
    <w:rsid w:val="00A46884"/>
    <w:rsid w:val="00A46C79"/>
    <w:rsid w:val="00A46FE4"/>
    <w:rsid w:val="00A470EC"/>
    <w:rsid w:val="00A470F0"/>
    <w:rsid w:val="00A47203"/>
    <w:rsid w:val="00A47CDA"/>
    <w:rsid w:val="00A50962"/>
    <w:rsid w:val="00A50B41"/>
    <w:rsid w:val="00A51294"/>
    <w:rsid w:val="00A517F9"/>
    <w:rsid w:val="00A52771"/>
    <w:rsid w:val="00A52C4F"/>
    <w:rsid w:val="00A52C56"/>
    <w:rsid w:val="00A52D00"/>
    <w:rsid w:val="00A53189"/>
    <w:rsid w:val="00A5389B"/>
    <w:rsid w:val="00A538B9"/>
    <w:rsid w:val="00A539B5"/>
    <w:rsid w:val="00A53C2D"/>
    <w:rsid w:val="00A54149"/>
    <w:rsid w:val="00A5505D"/>
    <w:rsid w:val="00A550F5"/>
    <w:rsid w:val="00A5601C"/>
    <w:rsid w:val="00A576F8"/>
    <w:rsid w:val="00A57A0D"/>
    <w:rsid w:val="00A60459"/>
    <w:rsid w:val="00A6074D"/>
    <w:rsid w:val="00A60968"/>
    <w:rsid w:val="00A6139D"/>
    <w:rsid w:val="00A61AD0"/>
    <w:rsid w:val="00A620A9"/>
    <w:rsid w:val="00A6254B"/>
    <w:rsid w:val="00A62657"/>
    <w:rsid w:val="00A627F2"/>
    <w:rsid w:val="00A62B5D"/>
    <w:rsid w:val="00A63851"/>
    <w:rsid w:val="00A6387E"/>
    <w:rsid w:val="00A63C85"/>
    <w:rsid w:val="00A63CD5"/>
    <w:rsid w:val="00A640A0"/>
    <w:rsid w:val="00A64CC5"/>
    <w:rsid w:val="00A64CC8"/>
    <w:rsid w:val="00A654D4"/>
    <w:rsid w:val="00A65C74"/>
    <w:rsid w:val="00A65D53"/>
    <w:rsid w:val="00A65F3A"/>
    <w:rsid w:val="00A66140"/>
    <w:rsid w:val="00A6693B"/>
    <w:rsid w:val="00A67403"/>
    <w:rsid w:val="00A70F47"/>
    <w:rsid w:val="00A721CE"/>
    <w:rsid w:val="00A72CE2"/>
    <w:rsid w:val="00A7333C"/>
    <w:rsid w:val="00A73AA5"/>
    <w:rsid w:val="00A7493C"/>
    <w:rsid w:val="00A74B9C"/>
    <w:rsid w:val="00A74E66"/>
    <w:rsid w:val="00A75B0F"/>
    <w:rsid w:val="00A766A5"/>
    <w:rsid w:val="00A77091"/>
    <w:rsid w:val="00A77600"/>
    <w:rsid w:val="00A77C5D"/>
    <w:rsid w:val="00A803A5"/>
    <w:rsid w:val="00A80696"/>
    <w:rsid w:val="00A80BE4"/>
    <w:rsid w:val="00A81392"/>
    <w:rsid w:val="00A82151"/>
    <w:rsid w:val="00A82292"/>
    <w:rsid w:val="00A82645"/>
    <w:rsid w:val="00A82C8D"/>
    <w:rsid w:val="00A82E75"/>
    <w:rsid w:val="00A8310B"/>
    <w:rsid w:val="00A83673"/>
    <w:rsid w:val="00A8374C"/>
    <w:rsid w:val="00A83FC3"/>
    <w:rsid w:val="00A847CB"/>
    <w:rsid w:val="00A84B9D"/>
    <w:rsid w:val="00A853A1"/>
    <w:rsid w:val="00A8562B"/>
    <w:rsid w:val="00A85766"/>
    <w:rsid w:val="00A858B6"/>
    <w:rsid w:val="00A863AF"/>
    <w:rsid w:val="00A877B0"/>
    <w:rsid w:val="00A9045D"/>
    <w:rsid w:val="00A9053F"/>
    <w:rsid w:val="00A90FB5"/>
    <w:rsid w:val="00A910C4"/>
    <w:rsid w:val="00A911CB"/>
    <w:rsid w:val="00A9124D"/>
    <w:rsid w:val="00A91271"/>
    <w:rsid w:val="00A91868"/>
    <w:rsid w:val="00A92D80"/>
    <w:rsid w:val="00A92DB1"/>
    <w:rsid w:val="00A930EB"/>
    <w:rsid w:val="00A93466"/>
    <w:rsid w:val="00A93497"/>
    <w:rsid w:val="00A939F2"/>
    <w:rsid w:val="00A93B0F"/>
    <w:rsid w:val="00A93E71"/>
    <w:rsid w:val="00A9406C"/>
    <w:rsid w:val="00A9464B"/>
    <w:rsid w:val="00A9507B"/>
    <w:rsid w:val="00A95310"/>
    <w:rsid w:val="00A9580F"/>
    <w:rsid w:val="00A95C9D"/>
    <w:rsid w:val="00A95CBE"/>
    <w:rsid w:val="00A95E7B"/>
    <w:rsid w:val="00A9642D"/>
    <w:rsid w:val="00A96525"/>
    <w:rsid w:val="00A965DC"/>
    <w:rsid w:val="00A966FB"/>
    <w:rsid w:val="00A97229"/>
    <w:rsid w:val="00AA011D"/>
    <w:rsid w:val="00AA019B"/>
    <w:rsid w:val="00AA04F1"/>
    <w:rsid w:val="00AA09A5"/>
    <w:rsid w:val="00AA10A0"/>
    <w:rsid w:val="00AA1744"/>
    <w:rsid w:val="00AA1CE6"/>
    <w:rsid w:val="00AA2934"/>
    <w:rsid w:val="00AA2C94"/>
    <w:rsid w:val="00AA2DE4"/>
    <w:rsid w:val="00AA2FAF"/>
    <w:rsid w:val="00AA3086"/>
    <w:rsid w:val="00AA3396"/>
    <w:rsid w:val="00AA3CBC"/>
    <w:rsid w:val="00AA4182"/>
    <w:rsid w:val="00AA42BB"/>
    <w:rsid w:val="00AA4AD4"/>
    <w:rsid w:val="00AA4E97"/>
    <w:rsid w:val="00AA512E"/>
    <w:rsid w:val="00AA5570"/>
    <w:rsid w:val="00AA5B87"/>
    <w:rsid w:val="00AA5C3A"/>
    <w:rsid w:val="00AA5D31"/>
    <w:rsid w:val="00AA6FA1"/>
    <w:rsid w:val="00AA6FE0"/>
    <w:rsid w:val="00AA7246"/>
    <w:rsid w:val="00AA7AB6"/>
    <w:rsid w:val="00AB0788"/>
    <w:rsid w:val="00AB1E61"/>
    <w:rsid w:val="00AB2491"/>
    <w:rsid w:val="00AB2B49"/>
    <w:rsid w:val="00AB2E05"/>
    <w:rsid w:val="00AB394C"/>
    <w:rsid w:val="00AB40D8"/>
    <w:rsid w:val="00AB44DE"/>
    <w:rsid w:val="00AB56E9"/>
    <w:rsid w:val="00AB710E"/>
    <w:rsid w:val="00AC049A"/>
    <w:rsid w:val="00AC065E"/>
    <w:rsid w:val="00AC0F76"/>
    <w:rsid w:val="00AC10F2"/>
    <w:rsid w:val="00AC118A"/>
    <w:rsid w:val="00AC14A6"/>
    <w:rsid w:val="00AC14FC"/>
    <w:rsid w:val="00AC1583"/>
    <w:rsid w:val="00AC17FC"/>
    <w:rsid w:val="00AC1931"/>
    <w:rsid w:val="00AC19AD"/>
    <w:rsid w:val="00AC1D5F"/>
    <w:rsid w:val="00AC2199"/>
    <w:rsid w:val="00AC2244"/>
    <w:rsid w:val="00AC22B1"/>
    <w:rsid w:val="00AC2950"/>
    <w:rsid w:val="00AC41C9"/>
    <w:rsid w:val="00AC4276"/>
    <w:rsid w:val="00AC4758"/>
    <w:rsid w:val="00AC49F0"/>
    <w:rsid w:val="00AC4B22"/>
    <w:rsid w:val="00AC5610"/>
    <w:rsid w:val="00AC56E2"/>
    <w:rsid w:val="00AC5C48"/>
    <w:rsid w:val="00AC68D4"/>
    <w:rsid w:val="00AC6C1B"/>
    <w:rsid w:val="00AC7D0C"/>
    <w:rsid w:val="00AC7F22"/>
    <w:rsid w:val="00AC7F75"/>
    <w:rsid w:val="00AD04AE"/>
    <w:rsid w:val="00AD063B"/>
    <w:rsid w:val="00AD08F6"/>
    <w:rsid w:val="00AD1D18"/>
    <w:rsid w:val="00AD2142"/>
    <w:rsid w:val="00AD32F3"/>
    <w:rsid w:val="00AD36BB"/>
    <w:rsid w:val="00AD3A9F"/>
    <w:rsid w:val="00AD409F"/>
    <w:rsid w:val="00AD441A"/>
    <w:rsid w:val="00AD6A44"/>
    <w:rsid w:val="00AD7BC2"/>
    <w:rsid w:val="00AD7FB4"/>
    <w:rsid w:val="00AE1062"/>
    <w:rsid w:val="00AE1399"/>
    <w:rsid w:val="00AE16D6"/>
    <w:rsid w:val="00AE262B"/>
    <w:rsid w:val="00AE2C2B"/>
    <w:rsid w:val="00AE33B1"/>
    <w:rsid w:val="00AE3445"/>
    <w:rsid w:val="00AE3A7C"/>
    <w:rsid w:val="00AE488C"/>
    <w:rsid w:val="00AE4BE4"/>
    <w:rsid w:val="00AE5DF7"/>
    <w:rsid w:val="00AE67E1"/>
    <w:rsid w:val="00AE67EE"/>
    <w:rsid w:val="00AE76B8"/>
    <w:rsid w:val="00AE7744"/>
    <w:rsid w:val="00AE797D"/>
    <w:rsid w:val="00AE7A5B"/>
    <w:rsid w:val="00AE7D46"/>
    <w:rsid w:val="00AF1890"/>
    <w:rsid w:val="00AF1E2E"/>
    <w:rsid w:val="00AF1EEA"/>
    <w:rsid w:val="00AF2044"/>
    <w:rsid w:val="00AF2263"/>
    <w:rsid w:val="00AF23DD"/>
    <w:rsid w:val="00AF29A8"/>
    <w:rsid w:val="00AF3676"/>
    <w:rsid w:val="00AF4CC4"/>
    <w:rsid w:val="00AF4D9B"/>
    <w:rsid w:val="00AF4E12"/>
    <w:rsid w:val="00AF4F09"/>
    <w:rsid w:val="00AF5024"/>
    <w:rsid w:val="00AF51E6"/>
    <w:rsid w:val="00AF54A9"/>
    <w:rsid w:val="00AF59AE"/>
    <w:rsid w:val="00AF5E97"/>
    <w:rsid w:val="00AF5FD1"/>
    <w:rsid w:val="00AF6297"/>
    <w:rsid w:val="00AF64C4"/>
    <w:rsid w:val="00AF742D"/>
    <w:rsid w:val="00AF7E81"/>
    <w:rsid w:val="00B003EF"/>
    <w:rsid w:val="00B008EF"/>
    <w:rsid w:val="00B00E66"/>
    <w:rsid w:val="00B01048"/>
    <w:rsid w:val="00B01530"/>
    <w:rsid w:val="00B0215C"/>
    <w:rsid w:val="00B02E49"/>
    <w:rsid w:val="00B02FDE"/>
    <w:rsid w:val="00B03963"/>
    <w:rsid w:val="00B0483A"/>
    <w:rsid w:val="00B048D4"/>
    <w:rsid w:val="00B04C08"/>
    <w:rsid w:val="00B04D4C"/>
    <w:rsid w:val="00B053F8"/>
    <w:rsid w:val="00B053FB"/>
    <w:rsid w:val="00B059E0"/>
    <w:rsid w:val="00B05A25"/>
    <w:rsid w:val="00B05DF7"/>
    <w:rsid w:val="00B06592"/>
    <w:rsid w:val="00B06A82"/>
    <w:rsid w:val="00B070DE"/>
    <w:rsid w:val="00B0720B"/>
    <w:rsid w:val="00B07B62"/>
    <w:rsid w:val="00B07E7E"/>
    <w:rsid w:val="00B10399"/>
    <w:rsid w:val="00B107AC"/>
    <w:rsid w:val="00B10C76"/>
    <w:rsid w:val="00B10CCC"/>
    <w:rsid w:val="00B11960"/>
    <w:rsid w:val="00B11AB3"/>
    <w:rsid w:val="00B12249"/>
    <w:rsid w:val="00B124E4"/>
    <w:rsid w:val="00B12641"/>
    <w:rsid w:val="00B12655"/>
    <w:rsid w:val="00B129B7"/>
    <w:rsid w:val="00B12B0F"/>
    <w:rsid w:val="00B131AA"/>
    <w:rsid w:val="00B1327D"/>
    <w:rsid w:val="00B13AD5"/>
    <w:rsid w:val="00B148B4"/>
    <w:rsid w:val="00B154C4"/>
    <w:rsid w:val="00B15CD4"/>
    <w:rsid w:val="00B15E74"/>
    <w:rsid w:val="00B15F39"/>
    <w:rsid w:val="00B15F89"/>
    <w:rsid w:val="00B16DE4"/>
    <w:rsid w:val="00B171F7"/>
    <w:rsid w:val="00B17803"/>
    <w:rsid w:val="00B20131"/>
    <w:rsid w:val="00B20851"/>
    <w:rsid w:val="00B20944"/>
    <w:rsid w:val="00B2258E"/>
    <w:rsid w:val="00B22802"/>
    <w:rsid w:val="00B237AE"/>
    <w:rsid w:val="00B23DFB"/>
    <w:rsid w:val="00B24262"/>
    <w:rsid w:val="00B24ACA"/>
    <w:rsid w:val="00B2510D"/>
    <w:rsid w:val="00B25C01"/>
    <w:rsid w:val="00B25DBC"/>
    <w:rsid w:val="00B25FF3"/>
    <w:rsid w:val="00B26386"/>
    <w:rsid w:val="00B26454"/>
    <w:rsid w:val="00B27F05"/>
    <w:rsid w:val="00B30144"/>
    <w:rsid w:val="00B304E6"/>
    <w:rsid w:val="00B3054A"/>
    <w:rsid w:val="00B30740"/>
    <w:rsid w:val="00B307BE"/>
    <w:rsid w:val="00B30891"/>
    <w:rsid w:val="00B30BA9"/>
    <w:rsid w:val="00B30EA5"/>
    <w:rsid w:val="00B323CF"/>
    <w:rsid w:val="00B32413"/>
    <w:rsid w:val="00B32690"/>
    <w:rsid w:val="00B32ACD"/>
    <w:rsid w:val="00B32EBD"/>
    <w:rsid w:val="00B34A8D"/>
    <w:rsid w:val="00B34FFE"/>
    <w:rsid w:val="00B35345"/>
    <w:rsid w:val="00B358D3"/>
    <w:rsid w:val="00B358F7"/>
    <w:rsid w:val="00B3682C"/>
    <w:rsid w:val="00B37674"/>
    <w:rsid w:val="00B37E81"/>
    <w:rsid w:val="00B403C6"/>
    <w:rsid w:val="00B408CC"/>
    <w:rsid w:val="00B40FF7"/>
    <w:rsid w:val="00B41688"/>
    <w:rsid w:val="00B4168F"/>
    <w:rsid w:val="00B422D9"/>
    <w:rsid w:val="00B42535"/>
    <w:rsid w:val="00B42626"/>
    <w:rsid w:val="00B4281E"/>
    <w:rsid w:val="00B42D37"/>
    <w:rsid w:val="00B43225"/>
    <w:rsid w:val="00B43376"/>
    <w:rsid w:val="00B43384"/>
    <w:rsid w:val="00B43521"/>
    <w:rsid w:val="00B45D1C"/>
    <w:rsid w:val="00B461FB"/>
    <w:rsid w:val="00B4778C"/>
    <w:rsid w:val="00B5070E"/>
    <w:rsid w:val="00B5077B"/>
    <w:rsid w:val="00B50BF0"/>
    <w:rsid w:val="00B51116"/>
    <w:rsid w:val="00B513FB"/>
    <w:rsid w:val="00B515AB"/>
    <w:rsid w:val="00B51610"/>
    <w:rsid w:val="00B5192B"/>
    <w:rsid w:val="00B519CA"/>
    <w:rsid w:val="00B51EFB"/>
    <w:rsid w:val="00B520CB"/>
    <w:rsid w:val="00B52E91"/>
    <w:rsid w:val="00B52F77"/>
    <w:rsid w:val="00B52FDE"/>
    <w:rsid w:val="00B53141"/>
    <w:rsid w:val="00B53C4C"/>
    <w:rsid w:val="00B548F6"/>
    <w:rsid w:val="00B54B17"/>
    <w:rsid w:val="00B554CD"/>
    <w:rsid w:val="00B5567C"/>
    <w:rsid w:val="00B5582D"/>
    <w:rsid w:val="00B564D6"/>
    <w:rsid w:val="00B601AF"/>
    <w:rsid w:val="00B607B6"/>
    <w:rsid w:val="00B610B7"/>
    <w:rsid w:val="00B62308"/>
    <w:rsid w:val="00B62D8D"/>
    <w:rsid w:val="00B62E3C"/>
    <w:rsid w:val="00B6329A"/>
    <w:rsid w:val="00B633EB"/>
    <w:rsid w:val="00B63565"/>
    <w:rsid w:val="00B63840"/>
    <w:rsid w:val="00B63A12"/>
    <w:rsid w:val="00B63AAC"/>
    <w:rsid w:val="00B640A7"/>
    <w:rsid w:val="00B64699"/>
    <w:rsid w:val="00B64992"/>
    <w:rsid w:val="00B649C6"/>
    <w:rsid w:val="00B64FA7"/>
    <w:rsid w:val="00B65186"/>
    <w:rsid w:val="00B6557B"/>
    <w:rsid w:val="00B659DC"/>
    <w:rsid w:val="00B66ECE"/>
    <w:rsid w:val="00B67423"/>
    <w:rsid w:val="00B67DC4"/>
    <w:rsid w:val="00B7170B"/>
    <w:rsid w:val="00B72850"/>
    <w:rsid w:val="00B728E8"/>
    <w:rsid w:val="00B72C8A"/>
    <w:rsid w:val="00B72CA7"/>
    <w:rsid w:val="00B73045"/>
    <w:rsid w:val="00B73160"/>
    <w:rsid w:val="00B73E7B"/>
    <w:rsid w:val="00B7442A"/>
    <w:rsid w:val="00B74700"/>
    <w:rsid w:val="00B74B1A"/>
    <w:rsid w:val="00B74D2B"/>
    <w:rsid w:val="00B74D82"/>
    <w:rsid w:val="00B74F40"/>
    <w:rsid w:val="00B75A4B"/>
    <w:rsid w:val="00B767CA"/>
    <w:rsid w:val="00B767E5"/>
    <w:rsid w:val="00B76FCE"/>
    <w:rsid w:val="00B772FB"/>
    <w:rsid w:val="00B77539"/>
    <w:rsid w:val="00B7777C"/>
    <w:rsid w:val="00B77B01"/>
    <w:rsid w:val="00B77F28"/>
    <w:rsid w:val="00B80257"/>
    <w:rsid w:val="00B80583"/>
    <w:rsid w:val="00B813A7"/>
    <w:rsid w:val="00B81556"/>
    <w:rsid w:val="00B827E6"/>
    <w:rsid w:val="00B82B2B"/>
    <w:rsid w:val="00B8325A"/>
    <w:rsid w:val="00B836E6"/>
    <w:rsid w:val="00B8379A"/>
    <w:rsid w:val="00B83C0A"/>
    <w:rsid w:val="00B841D1"/>
    <w:rsid w:val="00B85510"/>
    <w:rsid w:val="00B857F8"/>
    <w:rsid w:val="00B85B9E"/>
    <w:rsid w:val="00B869D0"/>
    <w:rsid w:val="00B87D52"/>
    <w:rsid w:val="00B9002F"/>
    <w:rsid w:val="00B90AFB"/>
    <w:rsid w:val="00B90BB5"/>
    <w:rsid w:val="00B9115E"/>
    <w:rsid w:val="00B91308"/>
    <w:rsid w:val="00B916EC"/>
    <w:rsid w:val="00B9191A"/>
    <w:rsid w:val="00B921CE"/>
    <w:rsid w:val="00B926C4"/>
    <w:rsid w:val="00B9308B"/>
    <w:rsid w:val="00B93B5A"/>
    <w:rsid w:val="00B941E0"/>
    <w:rsid w:val="00B94D85"/>
    <w:rsid w:val="00B95649"/>
    <w:rsid w:val="00B95991"/>
    <w:rsid w:val="00B95DF9"/>
    <w:rsid w:val="00B95ECA"/>
    <w:rsid w:val="00B9738C"/>
    <w:rsid w:val="00B97A7B"/>
    <w:rsid w:val="00BA0005"/>
    <w:rsid w:val="00BA0CEB"/>
    <w:rsid w:val="00BA17F6"/>
    <w:rsid w:val="00BA1E49"/>
    <w:rsid w:val="00BA21CF"/>
    <w:rsid w:val="00BA2FD2"/>
    <w:rsid w:val="00BA44EF"/>
    <w:rsid w:val="00BA483E"/>
    <w:rsid w:val="00BA4971"/>
    <w:rsid w:val="00BA510A"/>
    <w:rsid w:val="00BA552C"/>
    <w:rsid w:val="00BA5835"/>
    <w:rsid w:val="00BA6B04"/>
    <w:rsid w:val="00BA70E0"/>
    <w:rsid w:val="00BA7ADB"/>
    <w:rsid w:val="00BA7AE5"/>
    <w:rsid w:val="00BB0502"/>
    <w:rsid w:val="00BB1AC7"/>
    <w:rsid w:val="00BB27E3"/>
    <w:rsid w:val="00BB2BC1"/>
    <w:rsid w:val="00BB2FA9"/>
    <w:rsid w:val="00BB3034"/>
    <w:rsid w:val="00BB38E0"/>
    <w:rsid w:val="00BB3A27"/>
    <w:rsid w:val="00BB3D61"/>
    <w:rsid w:val="00BB40C5"/>
    <w:rsid w:val="00BB460D"/>
    <w:rsid w:val="00BB5010"/>
    <w:rsid w:val="00BB588F"/>
    <w:rsid w:val="00BB5DBB"/>
    <w:rsid w:val="00BB5DD3"/>
    <w:rsid w:val="00BB616B"/>
    <w:rsid w:val="00BB690C"/>
    <w:rsid w:val="00BB6A72"/>
    <w:rsid w:val="00BB6E31"/>
    <w:rsid w:val="00BB7516"/>
    <w:rsid w:val="00BC00B0"/>
    <w:rsid w:val="00BC1064"/>
    <w:rsid w:val="00BC1494"/>
    <w:rsid w:val="00BC18EC"/>
    <w:rsid w:val="00BC28B6"/>
    <w:rsid w:val="00BC3500"/>
    <w:rsid w:val="00BC3AED"/>
    <w:rsid w:val="00BC45D4"/>
    <w:rsid w:val="00BC4901"/>
    <w:rsid w:val="00BC5630"/>
    <w:rsid w:val="00BC59C9"/>
    <w:rsid w:val="00BC5D26"/>
    <w:rsid w:val="00BC6372"/>
    <w:rsid w:val="00BC67A6"/>
    <w:rsid w:val="00BC749B"/>
    <w:rsid w:val="00BC7F68"/>
    <w:rsid w:val="00BD03A1"/>
    <w:rsid w:val="00BD0579"/>
    <w:rsid w:val="00BD08D5"/>
    <w:rsid w:val="00BD0DAB"/>
    <w:rsid w:val="00BD153E"/>
    <w:rsid w:val="00BD1750"/>
    <w:rsid w:val="00BD2364"/>
    <w:rsid w:val="00BD25B2"/>
    <w:rsid w:val="00BD2B9A"/>
    <w:rsid w:val="00BD363D"/>
    <w:rsid w:val="00BD38BA"/>
    <w:rsid w:val="00BD4F81"/>
    <w:rsid w:val="00BD502D"/>
    <w:rsid w:val="00BD5D23"/>
    <w:rsid w:val="00BD5EFA"/>
    <w:rsid w:val="00BD63C3"/>
    <w:rsid w:val="00BD6678"/>
    <w:rsid w:val="00BD6C48"/>
    <w:rsid w:val="00BD6C74"/>
    <w:rsid w:val="00BD7685"/>
    <w:rsid w:val="00BD7831"/>
    <w:rsid w:val="00BE0420"/>
    <w:rsid w:val="00BE04AB"/>
    <w:rsid w:val="00BE1C5F"/>
    <w:rsid w:val="00BE244F"/>
    <w:rsid w:val="00BE2626"/>
    <w:rsid w:val="00BE2747"/>
    <w:rsid w:val="00BE2749"/>
    <w:rsid w:val="00BE285A"/>
    <w:rsid w:val="00BE2E06"/>
    <w:rsid w:val="00BE3542"/>
    <w:rsid w:val="00BE3EE7"/>
    <w:rsid w:val="00BE4969"/>
    <w:rsid w:val="00BE61DD"/>
    <w:rsid w:val="00BE692A"/>
    <w:rsid w:val="00BE7734"/>
    <w:rsid w:val="00BE78CA"/>
    <w:rsid w:val="00BF0094"/>
    <w:rsid w:val="00BF0514"/>
    <w:rsid w:val="00BF05B6"/>
    <w:rsid w:val="00BF0F15"/>
    <w:rsid w:val="00BF1A9B"/>
    <w:rsid w:val="00BF1EA2"/>
    <w:rsid w:val="00BF362D"/>
    <w:rsid w:val="00BF3A17"/>
    <w:rsid w:val="00BF3E3C"/>
    <w:rsid w:val="00BF4058"/>
    <w:rsid w:val="00BF434D"/>
    <w:rsid w:val="00BF56DE"/>
    <w:rsid w:val="00BF593C"/>
    <w:rsid w:val="00BF6532"/>
    <w:rsid w:val="00BF7F7D"/>
    <w:rsid w:val="00C006BC"/>
    <w:rsid w:val="00C0115E"/>
    <w:rsid w:val="00C01439"/>
    <w:rsid w:val="00C021BF"/>
    <w:rsid w:val="00C0315B"/>
    <w:rsid w:val="00C03CB4"/>
    <w:rsid w:val="00C046AA"/>
    <w:rsid w:val="00C0488B"/>
    <w:rsid w:val="00C05377"/>
    <w:rsid w:val="00C061BE"/>
    <w:rsid w:val="00C0637E"/>
    <w:rsid w:val="00C070ED"/>
    <w:rsid w:val="00C0771A"/>
    <w:rsid w:val="00C07B9B"/>
    <w:rsid w:val="00C107CA"/>
    <w:rsid w:val="00C10A7D"/>
    <w:rsid w:val="00C11661"/>
    <w:rsid w:val="00C1179C"/>
    <w:rsid w:val="00C11FC1"/>
    <w:rsid w:val="00C12FBF"/>
    <w:rsid w:val="00C13BEC"/>
    <w:rsid w:val="00C15F8C"/>
    <w:rsid w:val="00C16202"/>
    <w:rsid w:val="00C1623A"/>
    <w:rsid w:val="00C1633D"/>
    <w:rsid w:val="00C200E3"/>
    <w:rsid w:val="00C209C4"/>
    <w:rsid w:val="00C210CC"/>
    <w:rsid w:val="00C21493"/>
    <w:rsid w:val="00C21AED"/>
    <w:rsid w:val="00C21F0C"/>
    <w:rsid w:val="00C22083"/>
    <w:rsid w:val="00C22333"/>
    <w:rsid w:val="00C227D9"/>
    <w:rsid w:val="00C228E0"/>
    <w:rsid w:val="00C22BC0"/>
    <w:rsid w:val="00C22E88"/>
    <w:rsid w:val="00C22EE1"/>
    <w:rsid w:val="00C23125"/>
    <w:rsid w:val="00C2324A"/>
    <w:rsid w:val="00C23808"/>
    <w:rsid w:val="00C23EBA"/>
    <w:rsid w:val="00C24043"/>
    <w:rsid w:val="00C245C9"/>
    <w:rsid w:val="00C2493A"/>
    <w:rsid w:val="00C25518"/>
    <w:rsid w:val="00C255AB"/>
    <w:rsid w:val="00C25A5F"/>
    <w:rsid w:val="00C265FB"/>
    <w:rsid w:val="00C26CD0"/>
    <w:rsid w:val="00C26E8D"/>
    <w:rsid w:val="00C272AA"/>
    <w:rsid w:val="00C27A1F"/>
    <w:rsid w:val="00C304BF"/>
    <w:rsid w:val="00C30793"/>
    <w:rsid w:val="00C30FE4"/>
    <w:rsid w:val="00C31325"/>
    <w:rsid w:val="00C3149B"/>
    <w:rsid w:val="00C3197F"/>
    <w:rsid w:val="00C33B0D"/>
    <w:rsid w:val="00C3461F"/>
    <w:rsid w:val="00C34BBB"/>
    <w:rsid w:val="00C34DAC"/>
    <w:rsid w:val="00C35244"/>
    <w:rsid w:val="00C3527E"/>
    <w:rsid w:val="00C3569D"/>
    <w:rsid w:val="00C36111"/>
    <w:rsid w:val="00C36D39"/>
    <w:rsid w:val="00C373B2"/>
    <w:rsid w:val="00C379FD"/>
    <w:rsid w:val="00C37B60"/>
    <w:rsid w:val="00C407B6"/>
    <w:rsid w:val="00C40A3F"/>
    <w:rsid w:val="00C41E21"/>
    <w:rsid w:val="00C41FDF"/>
    <w:rsid w:val="00C42110"/>
    <w:rsid w:val="00C43FC5"/>
    <w:rsid w:val="00C4472A"/>
    <w:rsid w:val="00C44D0D"/>
    <w:rsid w:val="00C44EE9"/>
    <w:rsid w:val="00C454EC"/>
    <w:rsid w:val="00C45A46"/>
    <w:rsid w:val="00C46588"/>
    <w:rsid w:val="00C46A40"/>
    <w:rsid w:val="00C46DAC"/>
    <w:rsid w:val="00C46EAF"/>
    <w:rsid w:val="00C50471"/>
    <w:rsid w:val="00C50B48"/>
    <w:rsid w:val="00C5112F"/>
    <w:rsid w:val="00C5145C"/>
    <w:rsid w:val="00C51D59"/>
    <w:rsid w:val="00C5200A"/>
    <w:rsid w:val="00C521C8"/>
    <w:rsid w:val="00C524E3"/>
    <w:rsid w:val="00C5252F"/>
    <w:rsid w:val="00C52690"/>
    <w:rsid w:val="00C53243"/>
    <w:rsid w:val="00C53575"/>
    <w:rsid w:val="00C535CC"/>
    <w:rsid w:val="00C53CA5"/>
    <w:rsid w:val="00C5425E"/>
    <w:rsid w:val="00C55841"/>
    <w:rsid w:val="00C559BC"/>
    <w:rsid w:val="00C55EB7"/>
    <w:rsid w:val="00C55F8C"/>
    <w:rsid w:val="00C563BF"/>
    <w:rsid w:val="00C56A74"/>
    <w:rsid w:val="00C56AC8"/>
    <w:rsid w:val="00C57B80"/>
    <w:rsid w:val="00C60E21"/>
    <w:rsid w:val="00C61053"/>
    <w:rsid w:val="00C611D7"/>
    <w:rsid w:val="00C6128E"/>
    <w:rsid w:val="00C61641"/>
    <w:rsid w:val="00C622A5"/>
    <w:rsid w:val="00C625C2"/>
    <w:rsid w:val="00C62688"/>
    <w:rsid w:val="00C63142"/>
    <w:rsid w:val="00C63812"/>
    <w:rsid w:val="00C63A49"/>
    <w:rsid w:val="00C63D85"/>
    <w:rsid w:val="00C6436A"/>
    <w:rsid w:val="00C6466B"/>
    <w:rsid w:val="00C646F5"/>
    <w:rsid w:val="00C65035"/>
    <w:rsid w:val="00C652EA"/>
    <w:rsid w:val="00C6540B"/>
    <w:rsid w:val="00C6570C"/>
    <w:rsid w:val="00C65C06"/>
    <w:rsid w:val="00C65ED4"/>
    <w:rsid w:val="00C661B2"/>
    <w:rsid w:val="00C66711"/>
    <w:rsid w:val="00C670A3"/>
    <w:rsid w:val="00C67534"/>
    <w:rsid w:val="00C6759B"/>
    <w:rsid w:val="00C67882"/>
    <w:rsid w:val="00C67CF4"/>
    <w:rsid w:val="00C67DA0"/>
    <w:rsid w:val="00C67E50"/>
    <w:rsid w:val="00C67E5F"/>
    <w:rsid w:val="00C70621"/>
    <w:rsid w:val="00C70BC4"/>
    <w:rsid w:val="00C711A9"/>
    <w:rsid w:val="00C711FD"/>
    <w:rsid w:val="00C727C5"/>
    <w:rsid w:val="00C72B45"/>
    <w:rsid w:val="00C731A9"/>
    <w:rsid w:val="00C74165"/>
    <w:rsid w:val="00C7485C"/>
    <w:rsid w:val="00C74AC4"/>
    <w:rsid w:val="00C74C3D"/>
    <w:rsid w:val="00C750DA"/>
    <w:rsid w:val="00C75965"/>
    <w:rsid w:val="00C75B29"/>
    <w:rsid w:val="00C766B4"/>
    <w:rsid w:val="00C769AF"/>
    <w:rsid w:val="00C7717D"/>
    <w:rsid w:val="00C777EB"/>
    <w:rsid w:val="00C77B84"/>
    <w:rsid w:val="00C77EC1"/>
    <w:rsid w:val="00C8071C"/>
    <w:rsid w:val="00C80BD7"/>
    <w:rsid w:val="00C80F24"/>
    <w:rsid w:val="00C80F7C"/>
    <w:rsid w:val="00C81747"/>
    <w:rsid w:val="00C81AFB"/>
    <w:rsid w:val="00C81B9D"/>
    <w:rsid w:val="00C81C37"/>
    <w:rsid w:val="00C83EAF"/>
    <w:rsid w:val="00C846CC"/>
    <w:rsid w:val="00C84A3F"/>
    <w:rsid w:val="00C86E43"/>
    <w:rsid w:val="00C86F4C"/>
    <w:rsid w:val="00C875D1"/>
    <w:rsid w:val="00C878CA"/>
    <w:rsid w:val="00C87920"/>
    <w:rsid w:val="00C87FCB"/>
    <w:rsid w:val="00C9357A"/>
    <w:rsid w:val="00C93811"/>
    <w:rsid w:val="00C93A9D"/>
    <w:rsid w:val="00C93B55"/>
    <w:rsid w:val="00C942B8"/>
    <w:rsid w:val="00C946B1"/>
    <w:rsid w:val="00C94BF9"/>
    <w:rsid w:val="00C94CE2"/>
    <w:rsid w:val="00C94F1D"/>
    <w:rsid w:val="00C95539"/>
    <w:rsid w:val="00C957C0"/>
    <w:rsid w:val="00C95C32"/>
    <w:rsid w:val="00C9638C"/>
    <w:rsid w:val="00C96BEC"/>
    <w:rsid w:val="00C97096"/>
    <w:rsid w:val="00C971C8"/>
    <w:rsid w:val="00C972F9"/>
    <w:rsid w:val="00C9760B"/>
    <w:rsid w:val="00C97AF3"/>
    <w:rsid w:val="00C97DAB"/>
    <w:rsid w:val="00CA02C9"/>
    <w:rsid w:val="00CA03C8"/>
    <w:rsid w:val="00CA06FF"/>
    <w:rsid w:val="00CA0A90"/>
    <w:rsid w:val="00CA0CE7"/>
    <w:rsid w:val="00CA118F"/>
    <w:rsid w:val="00CA1586"/>
    <w:rsid w:val="00CA1683"/>
    <w:rsid w:val="00CA18C7"/>
    <w:rsid w:val="00CA19F1"/>
    <w:rsid w:val="00CA1C67"/>
    <w:rsid w:val="00CA25DB"/>
    <w:rsid w:val="00CA2906"/>
    <w:rsid w:val="00CA2BC6"/>
    <w:rsid w:val="00CA3CCD"/>
    <w:rsid w:val="00CA424F"/>
    <w:rsid w:val="00CA496D"/>
    <w:rsid w:val="00CA596B"/>
    <w:rsid w:val="00CA5EE2"/>
    <w:rsid w:val="00CA60E2"/>
    <w:rsid w:val="00CA6CD8"/>
    <w:rsid w:val="00CA7565"/>
    <w:rsid w:val="00CA75BF"/>
    <w:rsid w:val="00CA7998"/>
    <w:rsid w:val="00CA7AF2"/>
    <w:rsid w:val="00CB026C"/>
    <w:rsid w:val="00CB063D"/>
    <w:rsid w:val="00CB0F38"/>
    <w:rsid w:val="00CB147F"/>
    <w:rsid w:val="00CB17D5"/>
    <w:rsid w:val="00CB1DC2"/>
    <w:rsid w:val="00CB2BE1"/>
    <w:rsid w:val="00CB3312"/>
    <w:rsid w:val="00CB45CC"/>
    <w:rsid w:val="00CB4D61"/>
    <w:rsid w:val="00CB4E27"/>
    <w:rsid w:val="00CB50B6"/>
    <w:rsid w:val="00CB5550"/>
    <w:rsid w:val="00CB5A75"/>
    <w:rsid w:val="00CB5C53"/>
    <w:rsid w:val="00CB5CFD"/>
    <w:rsid w:val="00CB669D"/>
    <w:rsid w:val="00CB69E4"/>
    <w:rsid w:val="00CB6E70"/>
    <w:rsid w:val="00CB7F32"/>
    <w:rsid w:val="00CC0129"/>
    <w:rsid w:val="00CC055D"/>
    <w:rsid w:val="00CC0BEB"/>
    <w:rsid w:val="00CC1503"/>
    <w:rsid w:val="00CC17D9"/>
    <w:rsid w:val="00CC1B7C"/>
    <w:rsid w:val="00CC1E82"/>
    <w:rsid w:val="00CC1F75"/>
    <w:rsid w:val="00CC1FAD"/>
    <w:rsid w:val="00CC298C"/>
    <w:rsid w:val="00CC30E3"/>
    <w:rsid w:val="00CC34B5"/>
    <w:rsid w:val="00CC3B62"/>
    <w:rsid w:val="00CC4D72"/>
    <w:rsid w:val="00CC4E22"/>
    <w:rsid w:val="00CC57C4"/>
    <w:rsid w:val="00CC59DB"/>
    <w:rsid w:val="00CC5BED"/>
    <w:rsid w:val="00CC7753"/>
    <w:rsid w:val="00CC77BA"/>
    <w:rsid w:val="00CC7DCC"/>
    <w:rsid w:val="00CD018E"/>
    <w:rsid w:val="00CD071D"/>
    <w:rsid w:val="00CD0B8C"/>
    <w:rsid w:val="00CD0EDD"/>
    <w:rsid w:val="00CD13BE"/>
    <w:rsid w:val="00CD18AD"/>
    <w:rsid w:val="00CD1ADE"/>
    <w:rsid w:val="00CD2307"/>
    <w:rsid w:val="00CD3067"/>
    <w:rsid w:val="00CD374B"/>
    <w:rsid w:val="00CD3A3C"/>
    <w:rsid w:val="00CD3A72"/>
    <w:rsid w:val="00CD3CB0"/>
    <w:rsid w:val="00CD4021"/>
    <w:rsid w:val="00CD566C"/>
    <w:rsid w:val="00CD5F60"/>
    <w:rsid w:val="00CD630C"/>
    <w:rsid w:val="00CD7662"/>
    <w:rsid w:val="00CE0593"/>
    <w:rsid w:val="00CE0970"/>
    <w:rsid w:val="00CE0AFD"/>
    <w:rsid w:val="00CE0C6D"/>
    <w:rsid w:val="00CE148F"/>
    <w:rsid w:val="00CE1797"/>
    <w:rsid w:val="00CE1A51"/>
    <w:rsid w:val="00CE1ECF"/>
    <w:rsid w:val="00CE2136"/>
    <w:rsid w:val="00CE2417"/>
    <w:rsid w:val="00CE2D18"/>
    <w:rsid w:val="00CE36B1"/>
    <w:rsid w:val="00CE405A"/>
    <w:rsid w:val="00CE47BA"/>
    <w:rsid w:val="00CE48AC"/>
    <w:rsid w:val="00CE4A3E"/>
    <w:rsid w:val="00CE4ACA"/>
    <w:rsid w:val="00CE55C1"/>
    <w:rsid w:val="00CE575C"/>
    <w:rsid w:val="00CE5AA7"/>
    <w:rsid w:val="00CE6398"/>
    <w:rsid w:val="00CE6C79"/>
    <w:rsid w:val="00CE6DBA"/>
    <w:rsid w:val="00CE79DA"/>
    <w:rsid w:val="00CF01AA"/>
    <w:rsid w:val="00CF0CC4"/>
    <w:rsid w:val="00CF10EE"/>
    <w:rsid w:val="00CF143F"/>
    <w:rsid w:val="00CF1C7E"/>
    <w:rsid w:val="00CF31CF"/>
    <w:rsid w:val="00CF3A05"/>
    <w:rsid w:val="00CF3BC0"/>
    <w:rsid w:val="00CF3D3F"/>
    <w:rsid w:val="00CF461A"/>
    <w:rsid w:val="00CF4C6F"/>
    <w:rsid w:val="00CF50EA"/>
    <w:rsid w:val="00CF5683"/>
    <w:rsid w:val="00CF583B"/>
    <w:rsid w:val="00CF5AB2"/>
    <w:rsid w:val="00CF628E"/>
    <w:rsid w:val="00CF6625"/>
    <w:rsid w:val="00CF6D7F"/>
    <w:rsid w:val="00CF6D9C"/>
    <w:rsid w:val="00CF6ED5"/>
    <w:rsid w:val="00CF7299"/>
    <w:rsid w:val="00D00198"/>
    <w:rsid w:val="00D003F4"/>
    <w:rsid w:val="00D00794"/>
    <w:rsid w:val="00D00836"/>
    <w:rsid w:val="00D0168F"/>
    <w:rsid w:val="00D016AE"/>
    <w:rsid w:val="00D01ADC"/>
    <w:rsid w:val="00D0290D"/>
    <w:rsid w:val="00D02D17"/>
    <w:rsid w:val="00D04581"/>
    <w:rsid w:val="00D04945"/>
    <w:rsid w:val="00D050E4"/>
    <w:rsid w:val="00D056C3"/>
    <w:rsid w:val="00D0641A"/>
    <w:rsid w:val="00D06948"/>
    <w:rsid w:val="00D07135"/>
    <w:rsid w:val="00D07197"/>
    <w:rsid w:val="00D0766C"/>
    <w:rsid w:val="00D07732"/>
    <w:rsid w:val="00D0776B"/>
    <w:rsid w:val="00D07C8A"/>
    <w:rsid w:val="00D108BD"/>
    <w:rsid w:val="00D10C4C"/>
    <w:rsid w:val="00D10E20"/>
    <w:rsid w:val="00D11038"/>
    <w:rsid w:val="00D1126A"/>
    <w:rsid w:val="00D11625"/>
    <w:rsid w:val="00D117B4"/>
    <w:rsid w:val="00D11B3D"/>
    <w:rsid w:val="00D11EE6"/>
    <w:rsid w:val="00D1303E"/>
    <w:rsid w:val="00D13291"/>
    <w:rsid w:val="00D134CF"/>
    <w:rsid w:val="00D13A05"/>
    <w:rsid w:val="00D1409F"/>
    <w:rsid w:val="00D15103"/>
    <w:rsid w:val="00D15750"/>
    <w:rsid w:val="00D1654E"/>
    <w:rsid w:val="00D17C13"/>
    <w:rsid w:val="00D20296"/>
    <w:rsid w:val="00D21054"/>
    <w:rsid w:val="00D211AC"/>
    <w:rsid w:val="00D21428"/>
    <w:rsid w:val="00D220EB"/>
    <w:rsid w:val="00D22215"/>
    <w:rsid w:val="00D22228"/>
    <w:rsid w:val="00D22970"/>
    <w:rsid w:val="00D22AB8"/>
    <w:rsid w:val="00D22C86"/>
    <w:rsid w:val="00D22EFD"/>
    <w:rsid w:val="00D2354C"/>
    <w:rsid w:val="00D24299"/>
    <w:rsid w:val="00D24C62"/>
    <w:rsid w:val="00D2536D"/>
    <w:rsid w:val="00D25696"/>
    <w:rsid w:val="00D25D89"/>
    <w:rsid w:val="00D26D2B"/>
    <w:rsid w:val="00D2705E"/>
    <w:rsid w:val="00D27295"/>
    <w:rsid w:val="00D27369"/>
    <w:rsid w:val="00D27E66"/>
    <w:rsid w:val="00D3006E"/>
    <w:rsid w:val="00D3060F"/>
    <w:rsid w:val="00D307BB"/>
    <w:rsid w:val="00D30984"/>
    <w:rsid w:val="00D30D05"/>
    <w:rsid w:val="00D30E14"/>
    <w:rsid w:val="00D3166C"/>
    <w:rsid w:val="00D31C60"/>
    <w:rsid w:val="00D3242A"/>
    <w:rsid w:val="00D32660"/>
    <w:rsid w:val="00D33410"/>
    <w:rsid w:val="00D33998"/>
    <w:rsid w:val="00D33D71"/>
    <w:rsid w:val="00D34153"/>
    <w:rsid w:val="00D3467F"/>
    <w:rsid w:val="00D348D0"/>
    <w:rsid w:val="00D353E2"/>
    <w:rsid w:val="00D35929"/>
    <w:rsid w:val="00D35D3D"/>
    <w:rsid w:val="00D360DF"/>
    <w:rsid w:val="00D37189"/>
    <w:rsid w:val="00D37C73"/>
    <w:rsid w:val="00D403D0"/>
    <w:rsid w:val="00D4061D"/>
    <w:rsid w:val="00D406A1"/>
    <w:rsid w:val="00D40945"/>
    <w:rsid w:val="00D409D0"/>
    <w:rsid w:val="00D40E0B"/>
    <w:rsid w:val="00D41424"/>
    <w:rsid w:val="00D4197B"/>
    <w:rsid w:val="00D419E8"/>
    <w:rsid w:val="00D41E48"/>
    <w:rsid w:val="00D4281D"/>
    <w:rsid w:val="00D42974"/>
    <w:rsid w:val="00D429C7"/>
    <w:rsid w:val="00D42E63"/>
    <w:rsid w:val="00D43A85"/>
    <w:rsid w:val="00D43A89"/>
    <w:rsid w:val="00D45FC4"/>
    <w:rsid w:val="00D46082"/>
    <w:rsid w:val="00D46463"/>
    <w:rsid w:val="00D475E5"/>
    <w:rsid w:val="00D479F3"/>
    <w:rsid w:val="00D51376"/>
    <w:rsid w:val="00D52772"/>
    <w:rsid w:val="00D53049"/>
    <w:rsid w:val="00D536C8"/>
    <w:rsid w:val="00D53CE2"/>
    <w:rsid w:val="00D5471F"/>
    <w:rsid w:val="00D5539E"/>
    <w:rsid w:val="00D55781"/>
    <w:rsid w:val="00D5608D"/>
    <w:rsid w:val="00D561B5"/>
    <w:rsid w:val="00D569A1"/>
    <w:rsid w:val="00D56E25"/>
    <w:rsid w:val="00D609B5"/>
    <w:rsid w:val="00D6141D"/>
    <w:rsid w:val="00D618DE"/>
    <w:rsid w:val="00D619AC"/>
    <w:rsid w:val="00D61EA5"/>
    <w:rsid w:val="00D626E9"/>
    <w:rsid w:val="00D6275E"/>
    <w:rsid w:val="00D62A8D"/>
    <w:rsid w:val="00D62BFC"/>
    <w:rsid w:val="00D631E4"/>
    <w:rsid w:val="00D637CC"/>
    <w:rsid w:val="00D65311"/>
    <w:rsid w:val="00D66581"/>
    <w:rsid w:val="00D67593"/>
    <w:rsid w:val="00D67B29"/>
    <w:rsid w:val="00D70095"/>
    <w:rsid w:val="00D7028A"/>
    <w:rsid w:val="00D70AEB"/>
    <w:rsid w:val="00D70C58"/>
    <w:rsid w:val="00D70CC7"/>
    <w:rsid w:val="00D70DCA"/>
    <w:rsid w:val="00D7186F"/>
    <w:rsid w:val="00D71CB0"/>
    <w:rsid w:val="00D71F29"/>
    <w:rsid w:val="00D72262"/>
    <w:rsid w:val="00D723B4"/>
    <w:rsid w:val="00D72859"/>
    <w:rsid w:val="00D73B01"/>
    <w:rsid w:val="00D745DF"/>
    <w:rsid w:val="00D74AC3"/>
    <w:rsid w:val="00D74EE3"/>
    <w:rsid w:val="00D7690E"/>
    <w:rsid w:val="00D76D9B"/>
    <w:rsid w:val="00D77889"/>
    <w:rsid w:val="00D77A00"/>
    <w:rsid w:val="00D77EDF"/>
    <w:rsid w:val="00D801B2"/>
    <w:rsid w:val="00D805C9"/>
    <w:rsid w:val="00D8077A"/>
    <w:rsid w:val="00D80AB9"/>
    <w:rsid w:val="00D8111D"/>
    <w:rsid w:val="00D815DB"/>
    <w:rsid w:val="00D81BD8"/>
    <w:rsid w:val="00D81CC7"/>
    <w:rsid w:val="00D82587"/>
    <w:rsid w:val="00D82666"/>
    <w:rsid w:val="00D82BF1"/>
    <w:rsid w:val="00D830B5"/>
    <w:rsid w:val="00D83CC3"/>
    <w:rsid w:val="00D840FD"/>
    <w:rsid w:val="00D8492A"/>
    <w:rsid w:val="00D84B0C"/>
    <w:rsid w:val="00D84F75"/>
    <w:rsid w:val="00D8518C"/>
    <w:rsid w:val="00D86164"/>
    <w:rsid w:val="00D866BC"/>
    <w:rsid w:val="00D86ECD"/>
    <w:rsid w:val="00D86FCF"/>
    <w:rsid w:val="00D870D9"/>
    <w:rsid w:val="00D87295"/>
    <w:rsid w:val="00D872D2"/>
    <w:rsid w:val="00D90148"/>
    <w:rsid w:val="00D90B7C"/>
    <w:rsid w:val="00D90EBE"/>
    <w:rsid w:val="00D9197E"/>
    <w:rsid w:val="00D91F74"/>
    <w:rsid w:val="00D9233A"/>
    <w:rsid w:val="00D9259A"/>
    <w:rsid w:val="00D929A5"/>
    <w:rsid w:val="00D93A03"/>
    <w:rsid w:val="00D94A75"/>
    <w:rsid w:val="00D94D50"/>
    <w:rsid w:val="00D95137"/>
    <w:rsid w:val="00D9520B"/>
    <w:rsid w:val="00D9539C"/>
    <w:rsid w:val="00D95B6D"/>
    <w:rsid w:val="00D96A1F"/>
    <w:rsid w:val="00D97B54"/>
    <w:rsid w:val="00DA03C3"/>
    <w:rsid w:val="00DA2E7D"/>
    <w:rsid w:val="00DA372F"/>
    <w:rsid w:val="00DA3B1B"/>
    <w:rsid w:val="00DA3F40"/>
    <w:rsid w:val="00DA41F8"/>
    <w:rsid w:val="00DA4410"/>
    <w:rsid w:val="00DA44C1"/>
    <w:rsid w:val="00DA457C"/>
    <w:rsid w:val="00DA4B1C"/>
    <w:rsid w:val="00DA4FDE"/>
    <w:rsid w:val="00DA5314"/>
    <w:rsid w:val="00DA58C6"/>
    <w:rsid w:val="00DA6873"/>
    <w:rsid w:val="00DA6AE4"/>
    <w:rsid w:val="00DA6E01"/>
    <w:rsid w:val="00DA7030"/>
    <w:rsid w:val="00DA72B1"/>
    <w:rsid w:val="00DA7A4E"/>
    <w:rsid w:val="00DB01B6"/>
    <w:rsid w:val="00DB08B6"/>
    <w:rsid w:val="00DB1A8E"/>
    <w:rsid w:val="00DB1BDE"/>
    <w:rsid w:val="00DB1D9A"/>
    <w:rsid w:val="00DB1DA4"/>
    <w:rsid w:val="00DB352A"/>
    <w:rsid w:val="00DB3C16"/>
    <w:rsid w:val="00DB3C83"/>
    <w:rsid w:val="00DB3DFF"/>
    <w:rsid w:val="00DB45F9"/>
    <w:rsid w:val="00DB460A"/>
    <w:rsid w:val="00DB4FA4"/>
    <w:rsid w:val="00DB5416"/>
    <w:rsid w:val="00DB55D9"/>
    <w:rsid w:val="00DB6355"/>
    <w:rsid w:val="00DB7066"/>
    <w:rsid w:val="00DB79A5"/>
    <w:rsid w:val="00DB7A36"/>
    <w:rsid w:val="00DB7F73"/>
    <w:rsid w:val="00DC0D3D"/>
    <w:rsid w:val="00DC10E2"/>
    <w:rsid w:val="00DC12FC"/>
    <w:rsid w:val="00DC13C6"/>
    <w:rsid w:val="00DC1F2B"/>
    <w:rsid w:val="00DC1FB5"/>
    <w:rsid w:val="00DC207B"/>
    <w:rsid w:val="00DC26BF"/>
    <w:rsid w:val="00DC2FBC"/>
    <w:rsid w:val="00DC32C3"/>
    <w:rsid w:val="00DC32CE"/>
    <w:rsid w:val="00DC350D"/>
    <w:rsid w:val="00DC3E38"/>
    <w:rsid w:val="00DC47FD"/>
    <w:rsid w:val="00DC4D76"/>
    <w:rsid w:val="00DC5A73"/>
    <w:rsid w:val="00DC6A4B"/>
    <w:rsid w:val="00DC6A64"/>
    <w:rsid w:val="00DC73A7"/>
    <w:rsid w:val="00DC768F"/>
    <w:rsid w:val="00DC7C37"/>
    <w:rsid w:val="00DC7E2B"/>
    <w:rsid w:val="00DD0D98"/>
    <w:rsid w:val="00DD10F9"/>
    <w:rsid w:val="00DD1425"/>
    <w:rsid w:val="00DD1957"/>
    <w:rsid w:val="00DD1D8E"/>
    <w:rsid w:val="00DD2035"/>
    <w:rsid w:val="00DD2250"/>
    <w:rsid w:val="00DD3235"/>
    <w:rsid w:val="00DD3601"/>
    <w:rsid w:val="00DD4FB1"/>
    <w:rsid w:val="00DD506E"/>
    <w:rsid w:val="00DD58DE"/>
    <w:rsid w:val="00DD5D2B"/>
    <w:rsid w:val="00DD6651"/>
    <w:rsid w:val="00DE0135"/>
    <w:rsid w:val="00DE0DB8"/>
    <w:rsid w:val="00DE0FBF"/>
    <w:rsid w:val="00DE2BE5"/>
    <w:rsid w:val="00DE2F72"/>
    <w:rsid w:val="00DE35B7"/>
    <w:rsid w:val="00DE3665"/>
    <w:rsid w:val="00DE39AA"/>
    <w:rsid w:val="00DE39D7"/>
    <w:rsid w:val="00DE3DA3"/>
    <w:rsid w:val="00DE460A"/>
    <w:rsid w:val="00DE4783"/>
    <w:rsid w:val="00DE488B"/>
    <w:rsid w:val="00DE51F8"/>
    <w:rsid w:val="00DE551E"/>
    <w:rsid w:val="00DE6321"/>
    <w:rsid w:val="00DE7147"/>
    <w:rsid w:val="00DF094C"/>
    <w:rsid w:val="00DF0B54"/>
    <w:rsid w:val="00DF1666"/>
    <w:rsid w:val="00DF1819"/>
    <w:rsid w:val="00DF1A01"/>
    <w:rsid w:val="00DF1C76"/>
    <w:rsid w:val="00DF2DC9"/>
    <w:rsid w:val="00DF3438"/>
    <w:rsid w:val="00DF41DF"/>
    <w:rsid w:val="00DF5031"/>
    <w:rsid w:val="00DF505D"/>
    <w:rsid w:val="00DF51B8"/>
    <w:rsid w:val="00DF5861"/>
    <w:rsid w:val="00DF5F53"/>
    <w:rsid w:val="00DF6394"/>
    <w:rsid w:val="00DF69BB"/>
    <w:rsid w:val="00DF6D36"/>
    <w:rsid w:val="00E01125"/>
    <w:rsid w:val="00E01F8B"/>
    <w:rsid w:val="00E02120"/>
    <w:rsid w:val="00E021FE"/>
    <w:rsid w:val="00E02D90"/>
    <w:rsid w:val="00E03A06"/>
    <w:rsid w:val="00E0452B"/>
    <w:rsid w:val="00E0454E"/>
    <w:rsid w:val="00E0469B"/>
    <w:rsid w:val="00E04AA6"/>
    <w:rsid w:val="00E04EFF"/>
    <w:rsid w:val="00E050FB"/>
    <w:rsid w:val="00E05120"/>
    <w:rsid w:val="00E0629F"/>
    <w:rsid w:val="00E06D97"/>
    <w:rsid w:val="00E06F02"/>
    <w:rsid w:val="00E10181"/>
    <w:rsid w:val="00E104DE"/>
    <w:rsid w:val="00E10666"/>
    <w:rsid w:val="00E10FCA"/>
    <w:rsid w:val="00E1124F"/>
    <w:rsid w:val="00E118A8"/>
    <w:rsid w:val="00E12B8F"/>
    <w:rsid w:val="00E13D5E"/>
    <w:rsid w:val="00E13DA7"/>
    <w:rsid w:val="00E14725"/>
    <w:rsid w:val="00E14C54"/>
    <w:rsid w:val="00E158F9"/>
    <w:rsid w:val="00E1616B"/>
    <w:rsid w:val="00E16BBF"/>
    <w:rsid w:val="00E16E40"/>
    <w:rsid w:val="00E16F99"/>
    <w:rsid w:val="00E17544"/>
    <w:rsid w:val="00E17707"/>
    <w:rsid w:val="00E17A84"/>
    <w:rsid w:val="00E17E36"/>
    <w:rsid w:val="00E200CE"/>
    <w:rsid w:val="00E20876"/>
    <w:rsid w:val="00E208D6"/>
    <w:rsid w:val="00E2131F"/>
    <w:rsid w:val="00E2246C"/>
    <w:rsid w:val="00E22710"/>
    <w:rsid w:val="00E2305C"/>
    <w:rsid w:val="00E238CE"/>
    <w:rsid w:val="00E23FC5"/>
    <w:rsid w:val="00E241C5"/>
    <w:rsid w:val="00E24AD1"/>
    <w:rsid w:val="00E25255"/>
    <w:rsid w:val="00E25449"/>
    <w:rsid w:val="00E25868"/>
    <w:rsid w:val="00E25CBE"/>
    <w:rsid w:val="00E272BA"/>
    <w:rsid w:val="00E2740E"/>
    <w:rsid w:val="00E27915"/>
    <w:rsid w:val="00E27D93"/>
    <w:rsid w:val="00E307CD"/>
    <w:rsid w:val="00E309DE"/>
    <w:rsid w:val="00E30AC0"/>
    <w:rsid w:val="00E30C3C"/>
    <w:rsid w:val="00E32386"/>
    <w:rsid w:val="00E32816"/>
    <w:rsid w:val="00E32962"/>
    <w:rsid w:val="00E32B3A"/>
    <w:rsid w:val="00E34055"/>
    <w:rsid w:val="00E34C0C"/>
    <w:rsid w:val="00E34D06"/>
    <w:rsid w:val="00E35E37"/>
    <w:rsid w:val="00E362AF"/>
    <w:rsid w:val="00E3671E"/>
    <w:rsid w:val="00E36736"/>
    <w:rsid w:val="00E36AA4"/>
    <w:rsid w:val="00E36B5A"/>
    <w:rsid w:val="00E372B0"/>
    <w:rsid w:val="00E37675"/>
    <w:rsid w:val="00E40D6E"/>
    <w:rsid w:val="00E416BE"/>
    <w:rsid w:val="00E41B7C"/>
    <w:rsid w:val="00E423DE"/>
    <w:rsid w:val="00E4273F"/>
    <w:rsid w:val="00E42C42"/>
    <w:rsid w:val="00E43136"/>
    <w:rsid w:val="00E43791"/>
    <w:rsid w:val="00E44819"/>
    <w:rsid w:val="00E448F1"/>
    <w:rsid w:val="00E46177"/>
    <w:rsid w:val="00E469A6"/>
    <w:rsid w:val="00E46B73"/>
    <w:rsid w:val="00E46F24"/>
    <w:rsid w:val="00E46FF6"/>
    <w:rsid w:val="00E4702D"/>
    <w:rsid w:val="00E474BA"/>
    <w:rsid w:val="00E4775C"/>
    <w:rsid w:val="00E4777B"/>
    <w:rsid w:val="00E4789A"/>
    <w:rsid w:val="00E47F0F"/>
    <w:rsid w:val="00E5076C"/>
    <w:rsid w:val="00E50A23"/>
    <w:rsid w:val="00E50C00"/>
    <w:rsid w:val="00E50EFF"/>
    <w:rsid w:val="00E51238"/>
    <w:rsid w:val="00E518C5"/>
    <w:rsid w:val="00E5234F"/>
    <w:rsid w:val="00E52793"/>
    <w:rsid w:val="00E52876"/>
    <w:rsid w:val="00E52AA3"/>
    <w:rsid w:val="00E52AB4"/>
    <w:rsid w:val="00E52B9A"/>
    <w:rsid w:val="00E544DB"/>
    <w:rsid w:val="00E557AF"/>
    <w:rsid w:val="00E5699F"/>
    <w:rsid w:val="00E5776D"/>
    <w:rsid w:val="00E57834"/>
    <w:rsid w:val="00E60150"/>
    <w:rsid w:val="00E601E3"/>
    <w:rsid w:val="00E60B2A"/>
    <w:rsid w:val="00E61581"/>
    <w:rsid w:val="00E617B6"/>
    <w:rsid w:val="00E61822"/>
    <w:rsid w:val="00E61D50"/>
    <w:rsid w:val="00E621F7"/>
    <w:rsid w:val="00E633F0"/>
    <w:rsid w:val="00E63411"/>
    <w:rsid w:val="00E63B6C"/>
    <w:rsid w:val="00E63C4B"/>
    <w:rsid w:val="00E63CC3"/>
    <w:rsid w:val="00E63D8E"/>
    <w:rsid w:val="00E649CD"/>
    <w:rsid w:val="00E64A84"/>
    <w:rsid w:val="00E64B03"/>
    <w:rsid w:val="00E65165"/>
    <w:rsid w:val="00E65CEB"/>
    <w:rsid w:val="00E66372"/>
    <w:rsid w:val="00E66ADD"/>
    <w:rsid w:val="00E66FC3"/>
    <w:rsid w:val="00E676A8"/>
    <w:rsid w:val="00E70413"/>
    <w:rsid w:val="00E70BF6"/>
    <w:rsid w:val="00E7115F"/>
    <w:rsid w:val="00E72309"/>
    <w:rsid w:val="00E727C6"/>
    <w:rsid w:val="00E72D07"/>
    <w:rsid w:val="00E72DF8"/>
    <w:rsid w:val="00E73910"/>
    <w:rsid w:val="00E73DDB"/>
    <w:rsid w:val="00E747ED"/>
    <w:rsid w:val="00E74830"/>
    <w:rsid w:val="00E7519D"/>
    <w:rsid w:val="00E75C00"/>
    <w:rsid w:val="00E75ED2"/>
    <w:rsid w:val="00E77D3F"/>
    <w:rsid w:val="00E80481"/>
    <w:rsid w:val="00E816E4"/>
    <w:rsid w:val="00E8276A"/>
    <w:rsid w:val="00E82D09"/>
    <w:rsid w:val="00E83528"/>
    <w:rsid w:val="00E836BC"/>
    <w:rsid w:val="00E840FB"/>
    <w:rsid w:val="00E845EF"/>
    <w:rsid w:val="00E853D3"/>
    <w:rsid w:val="00E855CF"/>
    <w:rsid w:val="00E85776"/>
    <w:rsid w:val="00E857C0"/>
    <w:rsid w:val="00E859F5"/>
    <w:rsid w:val="00E85D74"/>
    <w:rsid w:val="00E86003"/>
    <w:rsid w:val="00E860C7"/>
    <w:rsid w:val="00E86A13"/>
    <w:rsid w:val="00E86E6F"/>
    <w:rsid w:val="00E87B86"/>
    <w:rsid w:val="00E900CF"/>
    <w:rsid w:val="00E908D5"/>
    <w:rsid w:val="00E90C0C"/>
    <w:rsid w:val="00E9108D"/>
    <w:rsid w:val="00E9144B"/>
    <w:rsid w:val="00E936E2"/>
    <w:rsid w:val="00E9381E"/>
    <w:rsid w:val="00E93F6E"/>
    <w:rsid w:val="00E950B0"/>
    <w:rsid w:val="00E95CEC"/>
    <w:rsid w:val="00E95E32"/>
    <w:rsid w:val="00E95E87"/>
    <w:rsid w:val="00E961C2"/>
    <w:rsid w:val="00E96D7E"/>
    <w:rsid w:val="00E96FA2"/>
    <w:rsid w:val="00E97B98"/>
    <w:rsid w:val="00E97BA3"/>
    <w:rsid w:val="00EA0BDC"/>
    <w:rsid w:val="00EA10F2"/>
    <w:rsid w:val="00EA1BCE"/>
    <w:rsid w:val="00EA210D"/>
    <w:rsid w:val="00EA24AE"/>
    <w:rsid w:val="00EA24E5"/>
    <w:rsid w:val="00EA27F8"/>
    <w:rsid w:val="00EA2B94"/>
    <w:rsid w:val="00EA2DC0"/>
    <w:rsid w:val="00EA3387"/>
    <w:rsid w:val="00EA4E4A"/>
    <w:rsid w:val="00EA583F"/>
    <w:rsid w:val="00EA5908"/>
    <w:rsid w:val="00EA6B59"/>
    <w:rsid w:val="00EA6C5F"/>
    <w:rsid w:val="00EA6E7B"/>
    <w:rsid w:val="00EA7866"/>
    <w:rsid w:val="00EA7ABA"/>
    <w:rsid w:val="00EA7DE8"/>
    <w:rsid w:val="00EA7FCA"/>
    <w:rsid w:val="00EB0199"/>
    <w:rsid w:val="00EB03EC"/>
    <w:rsid w:val="00EB0E1E"/>
    <w:rsid w:val="00EB1836"/>
    <w:rsid w:val="00EB33DD"/>
    <w:rsid w:val="00EB345D"/>
    <w:rsid w:val="00EB3CD9"/>
    <w:rsid w:val="00EB477A"/>
    <w:rsid w:val="00EB4F19"/>
    <w:rsid w:val="00EB5D9B"/>
    <w:rsid w:val="00EB6231"/>
    <w:rsid w:val="00EB6A43"/>
    <w:rsid w:val="00EB728D"/>
    <w:rsid w:val="00EC02BF"/>
    <w:rsid w:val="00EC07FD"/>
    <w:rsid w:val="00EC15B3"/>
    <w:rsid w:val="00EC1748"/>
    <w:rsid w:val="00EC1846"/>
    <w:rsid w:val="00EC1FE1"/>
    <w:rsid w:val="00EC2153"/>
    <w:rsid w:val="00EC2659"/>
    <w:rsid w:val="00EC5649"/>
    <w:rsid w:val="00EC5D05"/>
    <w:rsid w:val="00EC5E07"/>
    <w:rsid w:val="00EC646D"/>
    <w:rsid w:val="00EC744F"/>
    <w:rsid w:val="00EC76B9"/>
    <w:rsid w:val="00EC7725"/>
    <w:rsid w:val="00EC7D7A"/>
    <w:rsid w:val="00EC7DAF"/>
    <w:rsid w:val="00ED0582"/>
    <w:rsid w:val="00ED0E4E"/>
    <w:rsid w:val="00ED1209"/>
    <w:rsid w:val="00ED1874"/>
    <w:rsid w:val="00ED1B3B"/>
    <w:rsid w:val="00ED2110"/>
    <w:rsid w:val="00ED2673"/>
    <w:rsid w:val="00ED283D"/>
    <w:rsid w:val="00ED2D7C"/>
    <w:rsid w:val="00ED38D4"/>
    <w:rsid w:val="00ED4360"/>
    <w:rsid w:val="00ED479E"/>
    <w:rsid w:val="00ED4EBD"/>
    <w:rsid w:val="00ED5408"/>
    <w:rsid w:val="00ED558D"/>
    <w:rsid w:val="00ED5802"/>
    <w:rsid w:val="00ED5A7B"/>
    <w:rsid w:val="00ED5BE9"/>
    <w:rsid w:val="00ED6967"/>
    <w:rsid w:val="00ED70E1"/>
    <w:rsid w:val="00ED7B1D"/>
    <w:rsid w:val="00EE0153"/>
    <w:rsid w:val="00EE0935"/>
    <w:rsid w:val="00EE132D"/>
    <w:rsid w:val="00EE14FC"/>
    <w:rsid w:val="00EE1D23"/>
    <w:rsid w:val="00EE1F6B"/>
    <w:rsid w:val="00EE2396"/>
    <w:rsid w:val="00EE3432"/>
    <w:rsid w:val="00EE4A59"/>
    <w:rsid w:val="00EE4B13"/>
    <w:rsid w:val="00EE4E93"/>
    <w:rsid w:val="00EE4EA1"/>
    <w:rsid w:val="00EE505F"/>
    <w:rsid w:val="00EE50FA"/>
    <w:rsid w:val="00EE54BE"/>
    <w:rsid w:val="00EE6210"/>
    <w:rsid w:val="00EF0268"/>
    <w:rsid w:val="00EF02C7"/>
    <w:rsid w:val="00EF073F"/>
    <w:rsid w:val="00EF1028"/>
    <w:rsid w:val="00EF2AA4"/>
    <w:rsid w:val="00EF2C97"/>
    <w:rsid w:val="00EF2F58"/>
    <w:rsid w:val="00EF3509"/>
    <w:rsid w:val="00EF3BDE"/>
    <w:rsid w:val="00EF3F21"/>
    <w:rsid w:val="00EF499A"/>
    <w:rsid w:val="00EF4B9D"/>
    <w:rsid w:val="00EF4BC1"/>
    <w:rsid w:val="00EF4E3E"/>
    <w:rsid w:val="00EF5327"/>
    <w:rsid w:val="00EF5CA1"/>
    <w:rsid w:val="00EF613F"/>
    <w:rsid w:val="00EF61B6"/>
    <w:rsid w:val="00EF6478"/>
    <w:rsid w:val="00EF67CD"/>
    <w:rsid w:val="00EF7ED7"/>
    <w:rsid w:val="00F006E5"/>
    <w:rsid w:val="00F01930"/>
    <w:rsid w:val="00F019B7"/>
    <w:rsid w:val="00F019F4"/>
    <w:rsid w:val="00F01C35"/>
    <w:rsid w:val="00F020C5"/>
    <w:rsid w:val="00F02379"/>
    <w:rsid w:val="00F02788"/>
    <w:rsid w:val="00F03373"/>
    <w:rsid w:val="00F034BE"/>
    <w:rsid w:val="00F03B2D"/>
    <w:rsid w:val="00F03DC9"/>
    <w:rsid w:val="00F040DB"/>
    <w:rsid w:val="00F0435E"/>
    <w:rsid w:val="00F04D7B"/>
    <w:rsid w:val="00F07CFD"/>
    <w:rsid w:val="00F07F6D"/>
    <w:rsid w:val="00F10227"/>
    <w:rsid w:val="00F10263"/>
    <w:rsid w:val="00F106AB"/>
    <w:rsid w:val="00F10A07"/>
    <w:rsid w:val="00F1108D"/>
    <w:rsid w:val="00F1190F"/>
    <w:rsid w:val="00F11A9B"/>
    <w:rsid w:val="00F11ABB"/>
    <w:rsid w:val="00F11BD1"/>
    <w:rsid w:val="00F122F1"/>
    <w:rsid w:val="00F1232B"/>
    <w:rsid w:val="00F123A5"/>
    <w:rsid w:val="00F124D5"/>
    <w:rsid w:val="00F12656"/>
    <w:rsid w:val="00F12AC1"/>
    <w:rsid w:val="00F132EA"/>
    <w:rsid w:val="00F1362B"/>
    <w:rsid w:val="00F13EF9"/>
    <w:rsid w:val="00F140CF"/>
    <w:rsid w:val="00F14B59"/>
    <w:rsid w:val="00F14BAC"/>
    <w:rsid w:val="00F15174"/>
    <w:rsid w:val="00F1579C"/>
    <w:rsid w:val="00F157C4"/>
    <w:rsid w:val="00F158EA"/>
    <w:rsid w:val="00F16BFE"/>
    <w:rsid w:val="00F16D4C"/>
    <w:rsid w:val="00F171F3"/>
    <w:rsid w:val="00F174F4"/>
    <w:rsid w:val="00F17D91"/>
    <w:rsid w:val="00F21C72"/>
    <w:rsid w:val="00F224B3"/>
    <w:rsid w:val="00F22A56"/>
    <w:rsid w:val="00F22AC4"/>
    <w:rsid w:val="00F22C8D"/>
    <w:rsid w:val="00F238B1"/>
    <w:rsid w:val="00F23C60"/>
    <w:rsid w:val="00F23DC7"/>
    <w:rsid w:val="00F23F6B"/>
    <w:rsid w:val="00F240B3"/>
    <w:rsid w:val="00F24263"/>
    <w:rsid w:val="00F249EB"/>
    <w:rsid w:val="00F24B23"/>
    <w:rsid w:val="00F25589"/>
    <w:rsid w:val="00F256F0"/>
    <w:rsid w:val="00F258AC"/>
    <w:rsid w:val="00F26922"/>
    <w:rsid w:val="00F26E56"/>
    <w:rsid w:val="00F27767"/>
    <w:rsid w:val="00F2787A"/>
    <w:rsid w:val="00F2789F"/>
    <w:rsid w:val="00F2796E"/>
    <w:rsid w:val="00F304CA"/>
    <w:rsid w:val="00F30507"/>
    <w:rsid w:val="00F30CC5"/>
    <w:rsid w:val="00F3190E"/>
    <w:rsid w:val="00F3237E"/>
    <w:rsid w:val="00F32B82"/>
    <w:rsid w:val="00F331D4"/>
    <w:rsid w:val="00F3363A"/>
    <w:rsid w:val="00F3406E"/>
    <w:rsid w:val="00F34203"/>
    <w:rsid w:val="00F34441"/>
    <w:rsid w:val="00F34CEB"/>
    <w:rsid w:val="00F34E9E"/>
    <w:rsid w:val="00F358C1"/>
    <w:rsid w:val="00F35B3E"/>
    <w:rsid w:val="00F35BF0"/>
    <w:rsid w:val="00F36693"/>
    <w:rsid w:val="00F36FC9"/>
    <w:rsid w:val="00F37A2D"/>
    <w:rsid w:val="00F4018A"/>
    <w:rsid w:val="00F40D1C"/>
    <w:rsid w:val="00F40E31"/>
    <w:rsid w:val="00F40F69"/>
    <w:rsid w:val="00F40FDF"/>
    <w:rsid w:val="00F413E3"/>
    <w:rsid w:val="00F41E23"/>
    <w:rsid w:val="00F41FC7"/>
    <w:rsid w:val="00F4258B"/>
    <w:rsid w:val="00F4282A"/>
    <w:rsid w:val="00F429E8"/>
    <w:rsid w:val="00F42AC5"/>
    <w:rsid w:val="00F4314C"/>
    <w:rsid w:val="00F4318D"/>
    <w:rsid w:val="00F43326"/>
    <w:rsid w:val="00F44851"/>
    <w:rsid w:val="00F44A57"/>
    <w:rsid w:val="00F44B98"/>
    <w:rsid w:val="00F44D16"/>
    <w:rsid w:val="00F45135"/>
    <w:rsid w:val="00F45AF0"/>
    <w:rsid w:val="00F46409"/>
    <w:rsid w:val="00F46494"/>
    <w:rsid w:val="00F4681A"/>
    <w:rsid w:val="00F47494"/>
    <w:rsid w:val="00F47688"/>
    <w:rsid w:val="00F47698"/>
    <w:rsid w:val="00F50DAB"/>
    <w:rsid w:val="00F51682"/>
    <w:rsid w:val="00F51A62"/>
    <w:rsid w:val="00F525DE"/>
    <w:rsid w:val="00F526A6"/>
    <w:rsid w:val="00F52B5E"/>
    <w:rsid w:val="00F52B9E"/>
    <w:rsid w:val="00F52EA3"/>
    <w:rsid w:val="00F535AE"/>
    <w:rsid w:val="00F54486"/>
    <w:rsid w:val="00F54598"/>
    <w:rsid w:val="00F5477B"/>
    <w:rsid w:val="00F54B11"/>
    <w:rsid w:val="00F55388"/>
    <w:rsid w:val="00F555F4"/>
    <w:rsid w:val="00F556CA"/>
    <w:rsid w:val="00F55A6E"/>
    <w:rsid w:val="00F55B1A"/>
    <w:rsid w:val="00F5623B"/>
    <w:rsid w:val="00F5624C"/>
    <w:rsid w:val="00F56B24"/>
    <w:rsid w:val="00F573D9"/>
    <w:rsid w:val="00F57818"/>
    <w:rsid w:val="00F57C14"/>
    <w:rsid w:val="00F57C9F"/>
    <w:rsid w:val="00F60225"/>
    <w:rsid w:val="00F604FD"/>
    <w:rsid w:val="00F60538"/>
    <w:rsid w:val="00F6066E"/>
    <w:rsid w:val="00F60C3F"/>
    <w:rsid w:val="00F60FCB"/>
    <w:rsid w:val="00F619B6"/>
    <w:rsid w:val="00F6270B"/>
    <w:rsid w:val="00F63B10"/>
    <w:rsid w:val="00F63C5B"/>
    <w:rsid w:val="00F64213"/>
    <w:rsid w:val="00F6470E"/>
    <w:rsid w:val="00F64D2A"/>
    <w:rsid w:val="00F65CD4"/>
    <w:rsid w:val="00F65D25"/>
    <w:rsid w:val="00F6701A"/>
    <w:rsid w:val="00F672F7"/>
    <w:rsid w:val="00F679CD"/>
    <w:rsid w:val="00F67C8E"/>
    <w:rsid w:val="00F704D2"/>
    <w:rsid w:val="00F71B43"/>
    <w:rsid w:val="00F72283"/>
    <w:rsid w:val="00F72473"/>
    <w:rsid w:val="00F7281B"/>
    <w:rsid w:val="00F72FA6"/>
    <w:rsid w:val="00F731B4"/>
    <w:rsid w:val="00F734B8"/>
    <w:rsid w:val="00F7372C"/>
    <w:rsid w:val="00F74966"/>
    <w:rsid w:val="00F74A59"/>
    <w:rsid w:val="00F74C8B"/>
    <w:rsid w:val="00F75B44"/>
    <w:rsid w:val="00F7675B"/>
    <w:rsid w:val="00F77456"/>
    <w:rsid w:val="00F77520"/>
    <w:rsid w:val="00F77C6B"/>
    <w:rsid w:val="00F808B7"/>
    <w:rsid w:val="00F80D45"/>
    <w:rsid w:val="00F81E77"/>
    <w:rsid w:val="00F8243A"/>
    <w:rsid w:val="00F82C56"/>
    <w:rsid w:val="00F83770"/>
    <w:rsid w:val="00F84169"/>
    <w:rsid w:val="00F84401"/>
    <w:rsid w:val="00F84B14"/>
    <w:rsid w:val="00F84BDC"/>
    <w:rsid w:val="00F84DC8"/>
    <w:rsid w:val="00F8542A"/>
    <w:rsid w:val="00F855B1"/>
    <w:rsid w:val="00F85BF3"/>
    <w:rsid w:val="00F85CFF"/>
    <w:rsid w:val="00F85DDC"/>
    <w:rsid w:val="00F85F8B"/>
    <w:rsid w:val="00F86848"/>
    <w:rsid w:val="00F86B24"/>
    <w:rsid w:val="00F86DC4"/>
    <w:rsid w:val="00F87654"/>
    <w:rsid w:val="00F87DBE"/>
    <w:rsid w:val="00F902C5"/>
    <w:rsid w:val="00F90F62"/>
    <w:rsid w:val="00F913C8"/>
    <w:rsid w:val="00F91C42"/>
    <w:rsid w:val="00F91F00"/>
    <w:rsid w:val="00F91F6F"/>
    <w:rsid w:val="00F9208D"/>
    <w:rsid w:val="00F923C8"/>
    <w:rsid w:val="00F92B39"/>
    <w:rsid w:val="00F936BA"/>
    <w:rsid w:val="00F93B4C"/>
    <w:rsid w:val="00F93FD3"/>
    <w:rsid w:val="00F954B0"/>
    <w:rsid w:val="00F958F6"/>
    <w:rsid w:val="00F96233"/>
    <w:rsid w:val="00F9675C"/>
    <w:rsid w:val="00F9680C"/>
    <w:rsid w:val="00F970FC"/>
    <w:rsid w:val="00F973FE"/>
    <w:rsid w:val="00F97636"/>
    <w:rsid w:val="00F9782D"/>
    <w:rsid w:val="00F97BE7"/>
    <w:rsid w:val="00FA0DF9"/>
    <w:rsid w:val="00FA15C5"/>
    <w:rsid w:val="00FA1B6F"/>
    <w:rsid w:val="00FA1C2F"/>
    <w:rsid w:val="00FA1EF7"/>
    <w:rsid w:val="00FA20A3"/>
    <w:rsid w:val="00FA3BEE"/>
    <w:rsid w:val="00FA43B5"/>
    <w:rsid w:val="00FA4609"/>
    <w:rsid w:val="00FA4C1E"/>
    <w:rsid w:val="00FA5D6F"/>
    <w:rsid w:val="00FA6BA1"/>
    <w:rsid w:val="00FA6CF9"/>
    <w:rsid w:val="00FB0116"/>
    <w:rsid w:val="00FB0CA9"/>
    <w:rsid w:val="00FB1988"/>
    <w:rsid w:val="00FB19AB"/>
    <w:rsid w:val="00FB1BFC"/>
    <w:rsid w:val="00FB2BF5"/>
    <w:rsid w:val="00FB2D42"/>
    <w:rsid w:val="00FB319E"/>
    <w:rsid w:val="00FB39BC"/>
    <w:rsid w:val="00FB3BF8"/>
    <w:rsid w:val="00FB3E28"/>
    <w:rsid w:val="00FB4031"/>
    <w:rsid w:val="00FB4198"/>
    <w:rsid w:val="00FB56ED"/>
    <w:rsid w:val="00FB5A3C"/>
    <w:rsid w:val="00FB5AB8"/>
    <w:rsid w:val="00FB5D53"/>
    <w:rsid w:val="00FB6817"/>
    <w:rsid w:val="00FC0517"/>
    <w:rsid w:val="00FC07E7"/>
    <w:rsid w:val="00FC0C85"/>
    <w:rsid w:val="00FC1615"/>
    <w:rsid w:val="00FC165B"/>
    <w:rsid w:val="00FC1D79"/>
    <w:rsid w:val="00FC26C8"/>
    <w:rsid w:val="00FC31D0"/>
    <w:rsid w:val="00FC3689"/>
    <w:rsid w:val="00FC3C8F"/>
    <w:rsid w:val="00FC3CEC"/>
    <w:rsid w:val="00FC3EFF"/>
    <w:rsid w:val="00FC43BC"/>
    <w:rsid w:val="00FC45AA"/>
    <w:rsid w:val="00FC4DCF"/>
    <w:rsid w:val="00FC4E77"/>
    <w:rsid w:val="00FC5181"/>
    <w:rsid w:val="00FC537B"/>
    <w:rsid w:val="00FC5701"/>
    <w:rsid w:val="00FC6795"/>
    <w:rsid w:val="00FC6F8C"/>
    <w:rsid w:val="00FC71BE"/>
    <w:rsid w:val="00FC7C9F"/>
    <w:rsid w:val="00FC7D57"/>
    <w:rsid w:val="00FC7F25"/>
    <w:rsid w:val="00FD0633"/>
    <w:rsid w:val="00FD072F"/>
    <w:rsid w:val="00FD0770"/>
    <w:rsid w:val="00FD092C"/>
    <w:rsid w:val="00FD1840"/>
    <w:rsid w:val="00FD1913"/>
    <w:rsid w:val="00FD21FB"/>
    <w:rsid w:val="00FD2652"/>
    <w:rsid w:val="00FD29A0"/>
    <w:rsid w:val="00FD2DCC"/>
    <w:rsid w:val="00FD2E63"/>
    <w:rsid w:val="00FD2F2C"/>
    <w:rsid w:val="00FD305A"/>
    <w:rsid w:val="00FD332B"/>
    <w:rsid w:val="00FD3488"/>
    <w:rsid w:val="00FD38AF"/>
    <w:rsid w:val="00FD38DF"/>
    <w:rsid w:val="00FD3D1B"/>
    <w:rsid w:val="00FD44E0"/>
    <w:rsid w:val="00FD790E"/>
    <w:rsid w:val="00FD7A5C"/>
    <w:rsid w:val="00FD7E97"/>
    <w:rsid w:val="00FD7FE5"/>
    <w:rsid w:val="00FE02AD"/>
    <w:rsid w:val="00FE1030"/>
    <w:rsid w:val="00FE1469"/>
    <w:rsid w:val="00FE1958"/>
    <w:rsid w:val="00FE2702"/>
    <w:rsid w:val="00FE29BD"/>
    <w:rsid w:val="00FE31EB"/>
    <w:rsid w:val="00FE35DC"/>
    <w:rsid w:val="00FE395D"/>
    <w:rsid w:val="00FE43AD"/>
    <w:rsid w:val="00FE4A2A"/>
    <w:rsid w:val="00FE5468"/>
    <w:rsid w:val="00FE59D4"/>
    <w:rsid w:val="00FE6F9C"/>
    <w:rsid w:val="00FE72FD"/>
    <w:rsid w:val="00FE745D"/>
    <w:rsid w:val="00FE7816"/>
    <w:rsid w:val="00FF075C"/>
    <w:rsid w:val="00FF084E"/>
    <w:rsid w:val="00FF0B47"/>
    <w:rsid w:val="00FF0D2C"/>
    <w:rsid w:val="00FF0F95"/>
    <w:rsid w:val="00FF1227"/>
    <w:rsid w:val="00FF193D"/>
    <w:rsid w:val="00FF2552"/>
    <w:rsid w:val="00FF2FC3"/>
    <w:rsid w:val="00FF31F8"/>
    <w:rsid w:val="00FF3F68"/>
    <w:rsid w:val="00FF43C4"/>
    <w:rsid w:val="00FF43CD"/>
    <w:rsid w:val="00FF4A9A"/>
    <w:rsid w:val="00FF57C3"/>
    <w:rsid w:val="00FF5B3E"/>
    <w:rsid w:val="00FF5CDE"/>
    <w:rsid w:val="00FF6909"/>
    <w:rsid w:val="00FF6BF5"/>
    <w:rsid w:val="00FF73FB"/>
    <w:rsid w:val="00FF7B5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1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1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875</Words>
  <Characters>4991</Characters>
  <Application>Microsoft Office Word</Application>
  <DocSecurity>0</DocSecurity>
  <Lines>41</Lines>
  <Paragraphs>11</Paragraphs>
  <ScaleCrop>false</ScaleCrop>
  <Company/>
  <LinksUpToDate>false</LinksUpToDate>
  <CharactersWithSpaces>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dc:creator>
  <cp:lastModifiedBy>Seung</cp:lastModifiedBy>
  <cp:revision>1</cp:revision>
  <dcterms:created xsi:type="dcterms:W3CDTF">2016-08-15T08:18:00Z</dcterms:created>
  <dcterms:modified xsi:type="dcterms:W3CDTF">2016-08-15T08:19:00Z</dcterms:modified>
</cp:coreProperties>
</file>