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7" w:rsidRDefault="00402D0F" w:rsidP="00402D0F">
      <w:pPr>
        <w:rPr>
          <w:rFonts w:ascii="Batang" w:eastAsia="Batang" w:hAnsi="Batang" w:hint="eastAsia"/>
          <w:szCs w:val="24"/>
        </w:rPr>
      </w:pPr>
      <w:r w:rsidRPr="006D48B0">
        <w:rPr>
          <w:rFonts w:ascii="Batang" w:eastAsia="Batang" w:hAnsi="Batang" w:hint="eastAsia"/>
          <w:szCs w:val="24"/>
        </w:rPr>
        <w:t>라진-선봉경제무역지대 중계짐임자대리업무규정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bookmarkStart w:id="0" w:name="_GoBack"/>
      <w:bookmarkEnd w:id="0"/>
      <w:r w:rsidRPr="006D48B0">
        <w:rPr>
          <w:rFonts w:ascii="Batang" w:eastAsia="Batang" w:hAnsi="Batang" w:hint="eastAsia"/>
          <w:szCs w:val="24"/>
        </w:rPr>
        <w:t xml:space="preserve">제정 1999-03-21 (내각 결정 제27호)  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제1조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다른 나라의 짐을 나진-선봉경제무역지대를 거쳐 제3국에 중계수송하려는 짐임자들의 편의를 보장하며 다른 나라 중계짐수송을 원만히 하기 위하여 제정한다.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제2조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중계짐임자대리업무(이 아래부터는 대리업무라 한다.)에는 다른 나라 짐임자의 위탁에 따라 중계하는 짐의 접수, 발송, 작업 및 보관 수속, 세관수속, 검사 및 검역 수속, 비용청산, 사고처리, 수송조직과 같은 업무가 포함된다.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제3조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라진-선봉경제무역지대(이 아래부터는 지대라 한다.) 대외운수기관은 지대국경통과지점, 항, 항공역에 다른 나라 짐임자대리기관(이 아래부터는 짐임자대리기관이라 한다.)을 두고 대리업무를 할 수 있다.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제4조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대리업무와 관련한 사업의 통일적인 장악과 지도는 지대안의 시인민위원회(이 아래부터는 지대관리기관이라 한다.)가 한다.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제5조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짐임자대리기관과 다른 나라 짐임자에게 적용된다.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제6조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짐임자대리기관을 내오려고 할 경우에는 짐임자대리기관창설신청문건을 기업창설심사승인기관(이 아래부터는 심사승인기관이라 한다.)에 내야 한다. 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짐임자대리기관창설신청문건에는 신청자명, 짐임자대리기관명, 소재지, 창설근거, 대리업무내용 같은 것을 밝히고 대리업무와 관련한 다른 나라 짐임자의 의향서 같은 것을 첨부하여야 한다.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제7조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심사승인기관은 짐임자대리기관창설신청문건을 접수한 날부터 30일 안으로 검토하고 짐임자대리기관창설을 승인하거나 부결하여야 한다. 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짐임자대리기관창설을 승인하는 경우에는 짐임자대리기관창설승인문건을 발급해 주어야 한다.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제8조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짐임자대리기관은 지대관리기관에 짐임자대리기관을 등록하여야 한다. 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짐임자대리기관을 등록하려고 할 경우에는 짐임자대리기관등록신청문건을 내야 한다. 짐임자대리기관신청문건에는 짐임자대리기관명, 소재지, 책임자명, 인원수 같은 것을 밝히고 짐임자대리기관창설승인문건사본을 첨부하여야 한다.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제9조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지대관리기관은 짐임자대리기관등록신청문건을 접수한 날부터 10일 안으로 검토하고 짐임자대리기관을 등록한 다음 등록증을 발급해 주거나 짐임자대리기관등록을 부결하여야 한다. 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짐임자대리기관을 등록하였을 경우에는 등록수수료를 물어야 한다.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제10조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짐임자대리기관은 다른 나라 짐임자와 대리업무계약을 맺어야 한다. 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대리업무계약에는 계약당사자명, 계약날자, 대리업무의 내용, 다른 나라 짐임자의 임무, 짐임자대리기관의 임무, 중계짐수송 련계방법, 비용과 그 청산방법, 문건송달과 통신련계 방법, 사고처리와 제재 및 분쟁해결, 계약리행기간, 이밖의 필요한 내용을 밝혀야 한다.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제11조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짐임자대리기관은 중계짐을 해당 수송수단에 실어보내려고 할 경우 짐싣기 5일 전까지 배짐 증권 또는 운송장을 작성할 수 있는 자료를 짐임자로부터 받아야 한다.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제12조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짐임자대리기관은 짐작업기관, 짐보관기관, 짐수송기관과 해당한 짐작업계약, 짐보관계약, 짐수송계약을 맺어야 한다. 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계약서에는 다음 내용을 밝혀야 한다.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짐작업계약문건에는 짐의 이름, 수량, 작업의 종류, 포장의 종류, 개당 중량, 수송수단명, 도착예정날자, 작업을 시작하는 날자와 시간, 작업을 끝내는 날자와 시간, 작업비, 짐취급과 관련한 주의사항, 이밖의 필요한 내용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짐보관계약문건에는 짐의 이름, 수량, 포장의 종류, 개당 중량, 도착날자, 보관기관, 보관비, 짐의 보관과 관련한 주의사항, 이밖의 필요한 내용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짐수송계약문건에는 짐의 이름, 수량, 포장종류, 개당 중량, 개당 용적, 짐보내는 지점, 짐도착지점, 경유지점, 짐보내는 사람과 짐받을 사람, 수송수단별 종류와 요구수량, 수송기간, 수송비, 짐수송과 관련한 주의사항, 이밖의 필요한 내용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제13조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짐임자대리기관은 짐작업기관, 짐보관기관, 짐수송기관에 짐의 작업, 보관, 수송과 관련한 의뢰문건 또는 신고문건을 내여 합의하였을 경우 합의한 의뢰문건 또는 신고문건을 계약으로 대치할 수 있다.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제14조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짐임자대리기관은 중계짐을 기차로 실어보내려는 경우 수송이 시작되기 전달 20일까지 월짐차요구문건을 철도운수기관에, 중계짐을 비행기로 실어보내려는 경우에는 중계짐반출입신고문건을 항공역에 내야 한다.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제15조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다른 나라 짐임자는 중계짐을 자기 자동차로 실어나르려는 경우 직접 또는 짐임자대리기관을 통하여 국경통과 5일 전에 지대출입증과 자동차통행증을 발급받아야 한다.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제16조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공화국령역을 통과하지 못하게 되어있는 짐, 국제적으로 금지되여있는 짐은 중계짐으로 수송할 수 없다.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제17조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짐임자대리기관은 중계짐이 중계지점에 도착하였을 경우 수송기관으로부터 수송문건을 넘겨받아 수송수단에 짐실은 상태를 확인한 다음 짐보관기관에 짐을 맡기고 짐보관증을 발급받아야 한다.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제18조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짐임자대리기관은 보관된 중계짐을 다른 나라 짐임자에게 보내려는 경우 짐보관증과 세관의 경유를 받은 출고의뢰문건를 짐보관기관에 내고 짐을 넘겨받아야 한다.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제19조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짐임자대리기관은 다른 나라에 중계짐수송을 위한 짐실이작업이 끝나는 차제로 배짐 증권 또는 운송장과 같은 필요한 문건을 수송기관으로부터 받아 다른 나라 짐임자에게 보내야 한다.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제20조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중계짐을 싣거나 부릴 때의 수량은 공화국의 해당 기관이 검수, 검량한 수량에 준한다.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제21조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짐임자대리기관은 중계짐에 사고가 생기는 경우 곧 다른 나라 짐임자에게 알려야 한다. 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다른 나라 짐임자는 빠른 시일안에 사고난 중계짐의 처리대책안을 짐임자대리기관에 알려야 한다.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제22조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짐임자대리기관은 중계짐의 사고와 관련한 조서를 만들어 해당 기관의 확인문건을 첨부한 다음 다른 나라 짐임자에게 보내 주어야 한다.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제23조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중계짐수송문건에 지적된 수량보다 넘겨받는 중계짐의 수량이 많을 경우에는 다른 나라 짐임자와 합의한 다음 세관의 승인밑에 짐임자대리기관이 처리하여야 한다.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제24조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짐임자대리기관은 다른 나라 짐임자의 요구에 따라 중계짐의 검사 및 검역을 해당 기관에 의뢰하여 받을 수 있다. 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중계짐에 대한 검사 및 검역은 그 짐을 싣거나 부리우는 장소에서 한다. 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검사 및 검역 기관은 중계짐의 검사 및 검역이 끝났을 경우 해당한 확인문건을 발급해 주어야 한다.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제25조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짐임자대리기관은 중계짐의 검사 및 검역 과정에 제기된 문제를 곧 다른 나라 짐임자에게 알려야 한다.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제26조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중계짐의 취급과 관련한 비용의 청산은 계약에 따라 해당 기관과 짐임자대리기관 사이에 한다. 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짐임자대리기관은 해당 기관과 비용청산을 한 다음 종합계산서를 만들어 다른 나라 짐임자에게 보내주어야 한다.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제27조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중계짐의 취급과 관련한 료금기준, 작업량 기준은 해당 기관이 정한다.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제28조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중계짐의 취급과 관련한 료금계산은 조선원으로 한다. 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외화에 의한 조선원의 ?산은 해당 시기 국제시세에 따라 지대안의 공화국 외국?자은행이 발표한 교?시세에 따른다.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제29조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다른 나라 짐임자는 중계짐의 취급과 관련한 비용을 대리업무계약에 따라 짐임자대리기관에 지급하여야 한다.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제30조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대리업무와 관련한 의견상이는 당사자들사이에 협의하여 해결한다. 당사자들사이에 해결할 수 없는 분쟁사건은 공화국의 재판기관 또는 중재기관이 처리한다.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제31조</w:t>
      </w:r>
    </w:p>
    <w:p w:rsidR="00402D0F" w:rsidRPr="006D48B0" w:rsidRDefault="00402D0F" w:rsidP="00402D0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규정을 어겼을 경우에는 정도에 따라 벌금적용과 같은 행정적제재를 주며 어긴 행위가 엄중할 경우에는 형사적 책임을 진다.</w:t>
      </w:r>
    </w:p>
    <w:p w:rsidR="002E1EBE" w:rsidRDefault="002E1EBE"/>
    <w:sectPr w:rsidR="002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0F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2D0F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B1E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637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2</cp:revision>
  <dcterms:created xsi:type="dcterms:W3CDTF">2016-08-15T08:30:00Z</dcterms:created>
  <dcterms:modified xsi:type="dcterms:W3CDTF">2016-08-15T08:30:00Z</dcterms:modified>
</cp:coreProperties>
</file>